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367A" w14:textId="43C0AC89" w:rsidR="005A60BA" w:rsidRPr="00B0053F" w:rsidRDefault="006222CF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6F0328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 w:rsidR="005A60BA">
        <w:rPr>
          <w:rFonts w:ascii="Arial" w:hAnsi="Arial" w:cs="Arial"/>
          <w:b/>
          <w:sz w:val="16"/>
          <w:szCs w:val="16"/>
        </w:rPr>
        <w:br/>
      </w:r>
      <w:bookmarkStart w:id="0" w:name="_GoBack"/>
      <w:bookmarkEnd w:id="0"/>
    </w:p>
    <w:p w14:paraId="54FF6C80" w14:textId="0D1D9A9A" w:rsidR="00E640F6" w:rsidRPr="006222CF" w:rsidRDefault="00A31C42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5E9B00B9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5810250" cy="4381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05B9C" id="Rectángulo: esquinas redondeadas 2" o:spid="_x0000_s1026" style="position:absolute;margin-left:-10.8pt;margin-top:21.25pt;width:457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25028B">
        <w:rPr>
          <w:rFonts w:ascii="Times New Roman" w:hAnsi="Times New Roman" w:cs="Times New Roman"/>
          <w:b/>
          <w:bCs/>
          <w:sz w:val="24"/>
          <w:szCs w:val="24"/>
          <w:lang w:val="es-ES"/>
        </w:rPr>
        <w:t>Estrategia de comprensión: Formular preguntas</w:t>
      </w:r>
      <w:r w:rsidR="00560710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2CE22503" w14:textId="41B48194" w:rsidR="00B47677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E74EDC">
        <w:rPr>
          <w:rFonts w:ascii="Times New Roman" w:hAnsi="Times New Roman" w:cs="Times New Roman"/>
          <w:sz w:val="24"/>
          <w:szCs w:val="24"/>
        </w:rPr>
        <w:t>Leer y comprender el cantar del Mío Cid formulando preguntas sobre personajes y acciones.</w:t>
      </w:r>
    </w:p>
    <w:p w14:paraId="1B392E56" w14:textId="661445DE" w:rsidR="00B47677" w:rsidRPr="00721574" w:rsidRDefault="00B47677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E</w:t>
      </w:r>
      <w:r w:rsidR="006F0328">
        <w:rPr>
          <w:rFonts w:ascii="Times New Roman" w:hAnsi="Times New Roman" w:cs="Times New Roman"/>
          <w:sz w:val="24"/>
          <w:szCs w:val="24"/>
        </w:rPr>
        <w:t xml:space="preserve">n esta clase </w:t>
      </w:r>
      <w:r w:rsidR="00E74EDC">
        <w:rPr>
          <w:rFonts w:ascii="Times New Roman" w:hAnsi="Times New Roman" w:cs="Times New Roman"/>
          <w:sz w:val="24"/>
          <w:szCs w:val="24"/>
        </w:rPr>
        <w:t>aprenderás a formular preguntas como una estrategia que te permite comprender los textos leídos.</w:t>
      </w:r>
    </w:p>
    <w:p w14:paraId="3670ADF6" w14:textId="060E5074" w:rsidR="00896900" w:rsidRDefault="00E74EDC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6E31161B" w14:textId="15BFDB04" w:rsidR="00E74EDC" w:rsidRDefault="00E74EDC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 preguntas es una estrategia de comprensión lectora que permite obtener información de los textos leídos. A diferencia de lo que acostumbras a realizar en clases que es responder a las preguntas que te realiza tu profesor (a), esta vez tendrás que elaborar las preguntas a partir de la lectura realizada.</w:t>
      </w:r>
    </w:p>
    <w:p w14:paraId="288E28BF" w14:textId="72848B82" w:rsidR="008A765F" w:rsidRPr="008A765F" w:rsidRDefault="008A765F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5F">
        <w:rPr>
          <w:rFonts w:ascii="Times New Roman" w:hAnsi="Times New Roman" w:cs="Times New Roman"/>
          <w:b/>
          <w:bCs/>
          <w:sz w:val="24"/>
          <w:szCs w:val="24"/>
        </w:rPr>
        <w:t>Práctica guiada</w:t>
      </w:r>
    </w:p>
    <w:p w14:paraId="3B23C47A" w14:textId="0B7BD45A" w:rsidR="00E74EDC" w:rsidRDefault="00E74EDC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formular preguntas?</w:t>
      </w:r>
    </w:p>
    <w:p w14:paraId="5F3111BD" w14:textId="0A8F0667" w:rsidR="00E74EDC" w:rsidRDefault="00E74EDC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formular una pregunta debes saber que vamos a trabajar con 3 tipos de preguntas:</w:t>
      </w:r>
    </w:p>
    <w:p w14:paraId="2BF5626E" w14:textId="75AFBCC9" w:rsidR="00E74EDC" w:rsidRDefault="00E74EDC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 w:rsidRPr="008A765F">
        <w:rPr>
          <w:rFonts w:ascii="Times New Roman" w:hAnsi="Times New Roman" w:cs="Times New Roman"/>
          <w:i/>
          <w:iCs/>
          <w:sz w:val="24"/>
          <w:szCs w:val="24"/>
        </w:rPr>
        <w:t>a) Factual:</w:t>
      </w:r>
      <w:r>
        <w:rPr>
          <w:rFonts w:ascii="Times New Roman" w:hAnsi="Times New Roman" w:cs="Times New Roman"/>
          <w:sz w:val="24"/>
          <w:szCs w:val="24"/>
        </w:rPr>
        <w:t xml:space="preserve"> preguntas sobre hechos o información explícita que se menciona en el texto y que permite focalizar la atención en ese aspecto</w:t>
      </w:r>
      <w:r w:rsidR="00942392">
        <w:rPr>
          <w:rFonts w:ascii="Times New Roman" w:hAnsi="Times New Roman" w:cs="Times New Roman"/>
          <w:sz w:val="24"/>
          <w:szCs w:val="24"/>
        </w:rPr>
        <w:t>.</w:t>
      </w:r>
    </w:p>
    <w:p w14:paraId="45988C66" w14:textId="68C78AA6" w:rsidR="00E74EDC" w:rsidRDefault="00942392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 w:rsidRPr="009423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25DC89" wp14:editId="60CF56CF">
                <wp:simplePos x="0" y="0"/>
                <wp:positionH relativeFrom="column">
                  <wp:posOffset>2186940</wp:posOffset>
                </wp:positionH>
                <wp:positionV relativeFrom="paragraph">
                  <wp:posOffset>414655</wp:posOffset>
                </wp:positionV>
                <wp:extent cx="3771900" cy="1156335"/>
                <wp:effectExtent l="0" t="0" r="1905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616A" w14:textId="48E3D02F" w:rsidR="00942392" w:rsidRPr="00942392" w:rsidRDefault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2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¿Qué peinado tiene la niña?</w:t>
                            </w:r>
                          </w:p>
                          <w:p w14:paraId="66B67AAE" w14:textId="4DE2D0BE" w:rsidR="00942392" w:rsidRDefault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2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¿De qué color es la polera de la mujer junto a la niña?</w:t>
                            </w:r>
                          </w:p>
                          <w:p w14:paraId="116EDA06" w14:textId="56BC9D9B" w:rsidR="00942392" w:rsidRPr="00942392" w:rsidRDefault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 responder a estas preguntas solo nos basta con obtener la información explícita de la imagen.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DC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2.2pt;margin-top:32.65pt;width:297pt;height:9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">
                <v:textbox>
                  <w:txbxContent>
                    <w:p w14:paraId="4DFE616A" w14:textId="48E3D02F" w:rsidR="00942392" w:rsidRPr="00942392" w:rsidRDefault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2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¿Qué peinado tiene la niña?</w:t>
                      </w:r>
                    </w:p>
                    <w:p w14:paraId="66B67AAE" w14:textId="4DE2D0BE" w:rsidR="00942392" w:rsidRDefault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2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¿De qué color es la polera de la mujer junto a la niña?</w:t>
                      </w:r>
                    </w:p>
                    <w:p w14:paraId="116EDA06" w14:textId="56BC9D9B" w:rsidR="00942392" w:rsidRPr="00942392" w:rsidRDefault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 responder a estas preguntas solo nos basta con obtener la información explícita de la imagen.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EDC" w:rsidRPr="00E74ED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D79BD7" wp14:editId="006BED10">
            <wp:extent cx="1981200" cy="2228850"/>
            <wp:effectExtent l="0" t="0" r="0" b="0"/>
            <wp:docPr id="76" name="Google Shape;76;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oogle Shape;76;p16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44" cy="22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6CE98" w14:textId="2B159418" w:rsidR="00942392" w:rsidRDefault="00942392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 w:rsidRPr="008A765F">
        <w:rPr>
          <w:rFonts w:ascii="Times New Roman" w:hAnsi="Times New Roman" w:cs="Times New Roman"/>
          <w:i/>
          <w:iCs/>
          <w:sz w:val="24"/>
          <w:szCs w:val="24"/>
        </w:rPr>
        <w:t>b) De interpretación:</w:t>
      </w:r>
      <w:r>
        <w:rPr>
          <w:rFonts w:ascii="Times New Roman" w:hAnsi="Times New Roman" w:cs="Times New Roman"/>
          <w:sz w:val="24"/>
          <w:szCs w:val="24"/>
        </w:rPr>
        <w:t xml:space="preserve"> Preguntas que apuntan a relacionar distintos aspectos de la lectura o inferir el significado implícito detrás de la historia.</w:t>
      </w:r>
    </w:p>
    <w:p w14:paraId="75DF2C71" w14:textId="5AE99ACC" w:rsidR="00942392" w:rsidRPr="00E74EDC" w:rsidRDefault="00942392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 w:rsidRPr="009423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BC81E5" wp14:editId="045B2F6E">
                <wp:simplePos x="0" y="0"/>
                <wp:positionH relativeFrom="column">
                  <wp:posOffset>2186940</wp:posOffset>
                </wp:positionH>
                <wp:positionV relativeFrom="paragraph">
                  <wp:posOffset>433705</wp:posOffset>
                </wp:positionV>
                <wp:extent cx="3771900" cy="23241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9B8D" w14:textId="0D45C9E3" w:rsidR="00942392" w:rsidRDefault="00942392" w:rsidP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¿Dónde están la señora y la niña? La respuesta es una montaña rusa o parque de diversiones. Como vemos en la imagen no aparece ningún letrero o referencia de un parque de diversiones, sin embargo, por nuestros conocimientos sabemos que es un parque de atracciones. Una persona que nunca ha visto una montaña rusa o un parque de diversiones podría señalar que es un tren o algo similar.</w:t>
                            </w:r>
                          </w:p>
                          <w:p w14:paraId="08FD9E59" w14:textId="1C16453C" w:rsidR="00942392" w:rsidRPr="00942392" w:rsidRDefault="00942392" w:rsidP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¿Qué siente la niña? Es también una pregunta que para responder debemos relacionar la expresión de la niña en su rostro con nuestros conocimientos.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81E5" id="_x0000_s1027" type="#_x0000_t202" style="position:absolute;left:0;text-align:left;margin-left:172.2pt;margin-top:34.15pt;width:297pt;height:18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">
                <v:textbox>
                  <w:txbxContent>
                    <w:p w14:paraId="74F79B8D" w14:textId="0D45C9E3" w:rsidR="00942392" w:rsidRDefault="00942392" w:rsidP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¿Dónde están la señora y la niña? La respuesta es una montaña rusa o parque de diversiones. Como vemos en la imagen no aparece ningún letrero o referencia de un parque de diversiones, sin embargo, por nuestros conocimientos sabemos que es un parque de atracciones. Una persona que nunca ha visto una montaña rusa o un parque de diversiones podría señalar que es un tren o algo similar.</w:t>
                      </w:r>
                    </w:p>
                    <w:p w14:paraId="08FD9E59" w14:textId="1C16453C" w:rsidR="00942392" w:rsidRPr="00942392" w:rsidRDefault="00942392" w:rsidP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¿Qué siente la niña? Es también una pregunta que para responder debemos relacionar la expresión de la niña en su rostro con nuestros conocimientos.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ED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6D80B41" wp14:editId="530067D7">
            <wp:extent cx="1981200" cy="2228850"/>
            <wp:effectExtent l="0" t="0" r="0" b="0"/>
            <wp:docPr id="3" name="Google Shape;76;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oogle Shape;76;p16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44" cy="22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8BF1" w14:textId="1D6ADC50" w:rsidR="00E74EDC" w:rsidRDefault="00E74EDC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F9A04" w14:textId="5B04418D" w:rsidR="00942392" w:rsidRDefault="00942392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39D9B" w14:textId="6E0AC90A" w:rsidR="00942392" w:rsidRDefault="00942392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 w:rsidRPr="008A765F">
        <w:rPr>
          <w:rFonts w:ascii="Times New Roman" w:hAnsi="Times New Roman" w:cs="Times New Roman"/>
          <w:i/>
          <w:iCs/>
          <w:sz w:val="24"/>
          <w:szCs w:val="24"/>
        </w:rPr>
        <w:lastRenderedPageBreak/>
        <w:t>c) De evaluación:</w:t>
      </w:r>
      <w:r>
        <w:rPr>
          <w:rFonts w:ascii="Times New Roman" w:hAnsi="Times New Roman" w:cs="Times New Roman"/>
          <w:sz w:val="24"/>
          <w:szCs w:val="24"/>
        </w:rPr>
        <w:t xml:space="preserve"> Preguntas que apuntan a considerar las implicancias y las consecuencias de lo que se describe en el texto.</w:t>
      </w:r>
    </w:p>
    <w:p w14:paraId="78C207CC" w14:textId="245BBE65" w:rsidR="00942392" w:rsidRDefault="00942392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 w:rsidRPr="009423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3A2E2B" wp14:editId="558D516F">
                <wp:simplePos x="0" y="0"/>
                <wp:positionH relativeFrom="column">
                  <wp:posOffset>2228850</wp:posOffset>
                </wp:positionH>
                <wp:positionV relativeFrom="paragraph">
                  <wp:posOffset>-2540</wp:posOffset>
                </wp:positionV>
                <wp:extent cx="3771900" cy="232410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629B" w14:textId="77777777" w:rsidR="00942392" w:rsidRPr="00942392" w:rsidRDefault="00942392" w:rsidP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2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¿Es apropiado que niños se expongan a este tipo de situaciones? ¿por qué?</w:t>
                            </w:r>
                          </w:p>
                          <w:p w14:paraId="2D959451" w14:textId="77777777" w:rsidR="00942392" w:rsidRPr="00942392" w:rsidRDefault="00942392" w:rsidP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2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¿Qué consecuencias piensas tú tuvo esta experiencia para la niña?</w:t>
                            </w:r>
                          </w:p>
                          <w:p w14:paraId="66EF5F72" w14:textId="77777777" w:rsidR="00942392" w:rsidRPr="00942392" w:rsidRDefault="00942392" w:rsidP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2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419"/>
                              </w:rPr>
                              <w:t>Según tu experiencia, ¿Vivir situaciones límites causa diversión o temor? ¿por qué?</w:t>
                            </w:r>
                          </w:p>
                          <w:p w14:paraId="6EA16499" w14:textId="259370D1" w:rsidR="00942392" w:rsidRPr="00942392" w:rsidRDefault="00942392" w:rsidP="009423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Estas tres preguntas deben ser respondidas a partir de la información obtenida del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2E2B" id="_x0000_s1028" type="#_x0000_t202" style="position:absolute;left:0;text-align:left;margin-left:175.5pt;margin-top:-.2pt;width:297pt;height:18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">
                <v:textbox>
                  <w:txbxContent>
                    <w:p w14:paraId="1480629B" w14:textId="77777777" w:rsidR="00942392" w:rsidRPr="00942392" w:rsidRDefault="00942392" w:rsidP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23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¿Es apropiado que niños se expongan a este tipo de situaciones? ¿por qué?</w:t>
                      </w:r>
                    </w:p>
                    <w:p w14:paraId="2D959451" w14:textId="77777777" w:rsidR="00942392" w:rsidRPr="00942392" w:rsidRDefault="00942392" w:rsidP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23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¿Qué consecuencias piensas tú tuvo esta experiencia para la niña?</w:t>
                      </w:r>
                    </w:p>
                    <w:p w14:paraId="66EF5F72" w14:textId="77777777" w:rsidR="00942392" w:rsidRPr="00942392" w:rsidRDefault="00942392" w:rsidP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23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419"/>
                        </w:rPr>
                        <w:t>Según tu experiencia, ¿Vivir situaciones límites causa diversión o temor? ¿por qué?</w:t>
                      </w:r>
                    </w:p>
                    <w:p w14:paraId="6EA16499" w14:textId="259370D1" w:rsidR="00942392" w:rsidRPr="00942392" w:rsidRDefault="00942392" w:rsidP="009423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Estas tres preguntas deben ser respondidas a partir de la información obtenida del texto.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ED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ABBF62" wp14:editId="75D9EE03">
            <wp:extent cx="1981200" cy="2228850"/>
            <wp:effectExtent l="0" t="0" r="0" b="0"/>
            <wp:docPr id="5" name="Google Shape;76;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oogle Shape;76;p16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44" cy="22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F291" w14:textId="43B4D20B" w:rsidR="00942392" w:rsidRPr="00942392" w:rsidRDefault="00942392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ABE00" w14:textId="2B739084" w:rsidR="00942392" w:rsidRDefault="008A765F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Práctica independiente</w:t>
      </w:r>
    </w:p>
    <w:p w14:paraId="242B0B2A" w14:textId="54B80A5E" w:rsidR="008A765F" w:rsidRDefault="008A765F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Utilizando</w:t>
      </w:r>
      <w:r w:rsidR="00942392">
        <w:rPr>
          <w:rFonts w:ascii="Times New Roman" w:hAnsi="Times New Roman" w:cs="Times New Roman"/>
          <w:sz w:val="24"/>
          <w:szCs w:val="24"/>
        </w:rPr>
        <w:t xml:space="preserve"> el fragmento </w:t>
      </w:r>
      <w:r>
        <w:rPr>
          <w:rFonts w:ascii="Times New Roman" w:hAnsi="Times New Roman" w:cs="Times New Roman"/>
          <w:sz w:val="24"/>
          <w:szCs w:val="24"/>
        </w:rPr>
        <w:t xml:space="preserve">leído en la clase </w:t>
      </w:r>
      <w:r w:rsidR="00942392">
        <w:rPr>
          <w:rFonts w:ascii="Times New Roman" w:hAnsi="Times New Roman" w:cs="Times New Roman"/>
          <w:sz w:val="24"/>
          <w:szCs w:val="24"/>
        </w:rPr>
        <w:t xml:space="preserve">anterior </w:t>
      </w:r>
      <w:r>
        <w:rPr>
          <w:rFonts w:ascii="Times New Roman" w:hAnsi="Times New Roman" w:cs="Times New Roman"/>
          <w:sz w:val="24"/>
          <w:szCs w:val="24"/>
        </w:rPr>
        <w:t>del “Poema de Mio Cid” (páginas 184 a 186) formula 6 preguntas sobre los personajes y las acciones del relato (2 de cada tipo de pregunta: factual, de interpretación y de evaluación). Realiza la actividad en tu cuaderno.</w:t>
      </w:r>
    </w:p>
    <w:p w14:paraId="026E33DF" w14:textId="0D4179D7" w:rsidR="008A765F" w:rsidRDefault="008A765F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Ejemplo 1: </w:t>
      </w:r>
    </w:p>
    <w:p w14:paraId="23EBF304" w14:textId="1C8A8528" w:rsidR="008A765F" w:rsidRDefault="008A765F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acción de los infantes de Carrión demuestra su cobardía? (Pregunta de tipo explícita)</w:t>
      </w:r>
    </w:p>
    <w:p w14:paraId="4821E7A6" w14:textId="12FFC677" w:rsidR="008A765F" w:rsidRDefault="008A765F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La acción de los infantes de Carrión que demuestra su cobardía es que en el primer problema que se les presenta, la aparición del león, ellos sienten temor y se esconden.</w:t>
      </w:r>
    </w:p>
    <w:p w14:paraId="0BAEB25D" w14:textId="2D5ADD4D" w:rsidR="008A765F" w:rsidRDefault="008A765F" w:rsidP="006A16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88C5F" w14:textId="07042A62" w:rsidR="008A765F" w:rsidRPr="00942392" w:rsidRDefault="008A765F" w:rsidP="006A16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65F" w:rsidRPr="00942392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490"/>
      </v:shape>
    </w:pict>
  </w:numPicBullet>
  <w:abstractNum w:abstractNumId="0" w15:restartNumberingAfterBreak="0">
    <w:nsid w:val="08AE356B"/>
    <w:multiLevelType w:val="hybridMultilevel"/>
    <w:tmpl w:val="2D045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5F3"/>
    <w:multiLevelType w:val="hybridMultilevel"/>
    <w:tmpl w:val="C7C21558"/>
    <w:lvl w:ilvl="0" w:tplc="FB5EE1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1647"/>
    <w:multiLevelType w:val="hybridMultilevel"/>
    <w:tmpl w:val="BA9EB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0D36"/>
    <w:multiLevelType w:val="hybridMultilevel"/>
    <w:tmpl w:val="D74CFA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B3A9A"/>
    <w:multiLevelType w:val="hybridMultilevel"/>
    <w:tmpl w:val="BEF0B3F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513D"/>
    <w:multiLevelType w:val="hybridMultilevel"/>
    <w:tmpl w:val="C2641B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92AB4"/>
    <w:multiLevelType w:val="hybridMultilevel"/>
    <w:tmpl w:val="ECAADD4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0C351E"/>
    <w:rsid w:val="00117169"/>
    <w:rsid w:val="001B1D5C"/>
    <w:rsid w:val="0025028B"/>
    <w:rsid w:val="0042632E"/>
    <w:rsid w:val="00560710"/>
    <w:rsid w:val="005A60BA"/>
    <w:rsid w:val="006222CF"/>
    <w:rsid w:val="00687023"/>
    <w:rsid w:val="006A16BB"/>
    <w:rsid w:val="006F0328"/>
    <w:rsid w:val="00721574"/>
    <w:rsid w:val="007D1D9C"/>
    <w:rsid w:val="00834115"/>
    <w:rsid w:val="00896900"/>
    <w:rsid w:val="008A765F"/>
    <w:rsid w:val="00942392"/>
    <w:rsid w:val="009F36EE"/>
    <w:rsid w:val="00A31C42"/>
    <w:rsid w:val="00B47677"/>
    <w:rsid w:val="00B71220"/>
    <w:rsid w:val="00BD7EA5"/>
    <w:rsid w:val="00C0680C"/>
    <w:rsid w:val="00D20FD1"/>
    <w:rsid w:val="00D61C8D"/>
    <w:rsid w:val="00DF1102"/>
    <w:rsid w:val="00E60174"/>
    <w:rsid w:val="00E6074E"/>
    <w:rsid w:val="00E640F6"/>
    <w:rsid w:val="00E74AAD"/>
    <w:rsid w:val="00E74EDC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AF8D-2184-43EB-A15E-5AAE6ED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10</cp:revision>
  <dcterms:created xsi:type="dcterms:W3CDTF">2020-03-29T17:07:00Z</dcterms:created>
  <dcterms:modified xsi:type="dcterms:W3CDTF">2020-03-30T02:06:00Z</dcterms:modified>
</cp:coreProperties>
</file>