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5A180" w14:textId="77777777" w:rsidR="000052B8" w:rsidRPr="000052B8" w:rsidRDefault="000052B8" w:rsidP="000052B8">
      <w:pPr>
        <w:rPr>
          <w:rFonts w:ascii="Arial" w:eastAsia="Times New Roman" w:hAnsi="Arial" w:cs="Arial"/>
          <w:b/>
          <w:sz w:val="16"/>
          <w:szCs w:val="16"/>
        </w:rPr>
      </w:pPr>
      <w:r w:rsidRPr="00483861"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6C77C535" wp14:editId="49D57711">
            <wp:simplePos x="0" y="0"/>
            <wp:positionH relativeFrom="column">
              <wp:posOffset>-41189</wp:posOffset>
            </wp:positionH>
            <wp:positionV relativeFrom="paragraph">
              <wp:posOffset>-309245</wp:posOffset>
            </wp:positionV>
            <wp:extent cx="790575" cy="764540"/>
            <wp:effectExtent l="0" t="0" r="9525" b="0"/>
            <wp:wrapNone/>
            <wp:docPr id="225" name="Imagen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24"/>
          <w:szCs w:val="24"/>
        </w:rPr>
        <w:t xml:space="preserve">                 </w:t>
      </w:r>
      <w:r>
        <w:rPr>
          <w:rFonts w:ascii="Arial" w:eastAsia="Times New Roman" w:hAnsi="Arial" w:cs="Arial"/>
          <w:b/>
          <w:sz w:val="16"/>
          <w:szCs w:val="16"/>
        </w:rPr>
        <w:t>Profesora: Shlomith Cabezas</w:t>
      </w:r>
      <w:r>
        <w:rPr>
          <w:rFonts w:ascii="Arial" w:eastAsia="Times New Roman" w:hAnsi="Arial" w:cs="Arial"/>
          <w:b/>
          <w:sz w:val="16"/>
          <w:szCs w:val="16"/>
        </w:rPr>
        <w:br/>
      </w:r>
      <w:r>
        <w:rPr>
          <w:rFonts w:ascii="Arial" w:eastAsia="Times New Roman" w:hAnsi="Arial" w:cs="Arial"/>
          <w:b/>
          <w:sz w:val="16"/>
          <w:szCs w:val="16"/>
        </w:rPr>
        <w:tab/>
        <w:t xml:space="preserve">           Curso: 7º básico</w:t>
      </w:r>
      <w:r>
        <w:rPr>
          <w:rFonts w:ascii="Arial" w:eastAsia="Times New Roman" w:hAnsi="Arial" w:cs="Arial"/>
          <w:b/>
          <w:sz w:val="16"/>
          <w:szCs w:val="16"/>
        </w:rPr>
        <w:br/>
        <w:t xml:space="preserve">                           Lenguaje.</w:t>
      </w:r>
    </w:p>
    <w:p w14:paraId="3EF19872" w14:textId="77777777" w:rsidR="000052B8" w:rsidRDefault="000052B8" w:rsidP="000052B8">
      <w:pPr>
        <w:jc w:val="center"/>
        <w:rPr>
          <w:rFonts w:ascii="Verdana" w:hAnsi="Verdana"/>
          <w:b/>
          <w:bCs/>
        </w:rPr>
      </w:pPr>
      <w:r w:rsidRPr="001114C5">
        <w:rPr>
          <w:rFonts w:ascii="Verdana" w:hAnsi="Verdana"/>
          <w:b/>
          <w:bCs/>
        </w:rPr>
        <w:t>¡EVALUEMOS LO APRENDIDO!</w:t>
      </w:r>
    </w:p>
    <w:p w14:paraId="55722B73" w14:textId="77777777" w:rsidR="007C6173" w:rsidRPr="001114C5" w:rsidRDefault="007C6173" w:rsidP="007C6173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Nombre:_______________________________Curso:___ Fecha:_____</w:t>
      </w:r>
    </w:p>
    <w:p w14:paraId="17F9B30C" w14:textId="77777777" w:rsidR="007C6173" w:rsidRPr="007C6173" w:rsidRDefault="007C6173" w:rsidP="007C6173">
      <w:pPr>
        <w:jc w:val="both"/>
        <w:rPr>
          <w:rFonts w:ascii="Arial" w:hAnsi="Arial" w:cs="Arial"/>
        </w:rPr>
      </w:pPr>
      <w:r w:rsidRPr="007C6173">
        <w:rPr>
          <w:rFonts w:ascii="Arial" w:hAnsi="Arial" w:cs="Arial"/>
        </w:rPr>
        <w:t>La siguiente actividad tiene como finalidad monitorear tu proceso de aprendizaje, es decir, verificar lo que has aprendido en las semanas anteriores. Recuerda que los contenidos trabajados fueron:</w:t>
      </w:r>
    </w:p>
    <w:p w14:paraId="615685C9" w14:textId="77777777" w:rsidR="000052B8" w:rsidRDefault="000052B8" w:rsidP="000052B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Mito y relatos de creación</w:t>
      </w:r>
    </w:p>
    <w:p w14:paraId="4F575339" w14:textId="77777777" w:rsidR="007C6173" w:rsidRPr="007C6173" w:rsidRDefault="000052B8" w:rsidP="007C617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Estrategia para comparar y contrastar información</w:t>
      </w:r>
      <w:r w:rsidR="007C617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45A7E9" wp14:editId="14475C3B">
                <wp:simplePos x="0" y="0"/>
                <wp:positionH relativeFrom="column">
                  <wp:posOffset>-41910</wp:posOffset>
                </wp:positionH>
                <wp:positionV relativeFrom="paragraph">
                  <wp:posOffset>304165</wp:posOffset>
                </wp:positionV>
                <wp:extent cx="5734050" cy="381000"/>
                <wp:effectExtent l="0" t="0" r="19050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81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E143E2" id="Rectángulo: esquinas redondeadas 5" o:spid="_x0000_s1026" style="position:absolute;margin-left:-3.3pt;margin-top:23.95pt;width:451.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" filled="f" strokecolor="black [3200]" strokeweight="1pt">
                <v:stroke joinstyle="miter"/>
              </v:roundrect>
            </w:pict>
          </mc:Fallback>
        </mc:AlternateContent>
      </w:r>
    </w:p>
    <w:p w14:paraId="64209E6D" w14:textId="525FF204" w:rsidR="007C6173" w:rsidRDefault="007C6173" w:rsidP="007C61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evaluación deberá ser entregada como plazo máximo el día </w:t>
      </w:r>
      <w:r w:rsidR="00E62D37">
        <w:rPr>
          <w:rFonts w:ascii="Arial" w:hAnsi="Arial" w:cs="Arial"/>
          <w:b/>
          <w:bCs/>
        </w:rPr>
        <w:t>viernes 08</w:t>
      </w:r>
      <w:r w:rsidRPr="00CF0977">
        <w:rPr>
          <w:rFonts w:ascii="Arial" w:hAnsi="Arial" w:cs="Arial"/>
          <w:b/>
          <w:bCs/>
        </w:rPr>
        <w:t xml:space="preserve"> de mayo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a través de la plataforma Alexia o al correo </w:t>
      </w:r>
      <w:hyperlink r:id="rId6" w:history="1">
        <w:r w:rsidRPr="005206B0">
          <w:rPr>
            <w:rStyle w:val="Hipervnculo"/>
            <w:rFonts w:ascii="Arial" w:hAnsi="Arial" w:cs="Arial"/>
          </w:rPr>
          <w:t>lenguajecepj@gmail.com</w:t>
        </w:r>
      </w:hyperlink>
      <w:r>
        <w:rPr>
          <w:rFonts w:ascii="Arial" w:hAnsi="Arial" w:cs="Arial"/>
        </w:rPr>
        <w:t>.</w:t>
      </w:r>
    </w:p>
    <w:p w14:paraId="526AAAF1" w14:textId="77777777" w:rsidR="000052B8" w:rsidRPr="000052B8" w:rsidRDefault="000052B8" w:rsidP="000052B8">
      <w:pPr>
        <w:jc w:val="both"/>
        <w:rPr>
          <w:rFonts w:ascii="Arial" w:hAnsi="Arial" w:cs="Arial"/>
        </w:rPr>
      </w:pPr>
      <w:r w:rsidRPr="000052B8">
        <w:rPr>
          <w:rFonts w:ascii="Arial" w:hAnsi="Arial" w:cs="Arial"/>
        </w:rPr>
        <w:t xml:space="preserve">Solo </w:t>
      </w:r>
      <w:r w:rsidRPr="000052B8">
        <w:rPr>
          <w:rFonts w:ascii="Arial" w:hAnsi="Arial" w:cs="Arial"/>
          <w:b/>
          <w:bCs/>
        </w:rPr>
        <w:t xml:space="preserve">antes </w:t>
      </w:r>
      <w:r w:rsidRPr="000052B8">
        <w:rPr>
          <w:rFonts w:ascii="Arial" w:hAnsi="Arial" w:cs="Arial"/>
        </w:rPr>
        <w:t xml:space="preserve">de realizar la evaluación puedes revisar tus apuntes o guías trabajadas. </w:t>
      </w:r>
    </w:p>
    <w:p w14:paraId="612CB63E" w14:textId="77777777" w:rsidR="00944323" w:rsidRPr="00784BD6" w:rsidRDefault="00782430">
      <w:pPr>
        <w:rPr>
          <w:rFonts w:ascii="Arial" w:hAnsi="Arial" w:cs="Arial"/>
          <w:b/>
          <w:bCs/>
        </w:rPr>
      </w:pPr>
      <w:r w:rsidRPr="00784BD6">
        <w:rPr>
          <w:rFonts w:ascii="Arial" w:hAnsi="Arial" w:cs="Arial"/>
          <w:b/>
          <w:bCs/>
        </w:rPr>
        <w:t>Lee el siguiente mito y luego desarrolla las actividades relacionadas con la lectura.</w:t>
      </w:r>
    </w:p>
    <w:p w14:paraId="0B58486F" w14:textId="77777777" w:rsidR="00782430" w:rsidRPr="00782430" w:rsidRDefault="00782430" w:rsidP="00782430">
      <w:pPr>
        <w:jc w:val="center"/>
        <w:rPr>
          <w:rFonts w:ascii="Verdana" w:hAnsi="Verdana" w:cs="Arial"/>
          <w:b/>
          <w:bCs/>
        </w:rPr>
      </w:pPr>
      <w:r w:rsidRPr="00782430">
        <w:rPr>
          <w:rFonts w:ascii="Verdana" w:hAnsi="Verdana" w:cs="Arial"/>
          <w:b/>
          <w:bCs/>
        </w:rPr>
        <w:t>Heracles y sus trabajos</w:t>
      </w:r>
    </w:p>
    <w:p w14:paraId="54DF90FB" w14:textId="77777777" w:rsidR="00782430" w:rsidRPr="00782430" w:rsidRDefault="00782430" w:rsidP="00782430">
      <w:pPr>
        <w:jc w:val="center"/>
        <w:rPr>
          <w:rFonts w:ascii="Verdana" w:hAnsi="Verdana" w:cs="Arial"/>
          <w:sz w:val="18"/>
          <w:szCs w:val="18"/>
        </w:rPr>
      </w:pPr>
      <w:r w:rsidRPr="00782430">
        <w:rPr>
          <w:rFonts w:ascii="Verdana" w:hAnsi="Verdana" w:cs="Arial"/>
          <w:sz w:val="18"/>
          <w:szCs w:val="18"/>
        </w:rPr>
        <w:t>Versión de Ana María Shua</w:t>
      </w:r>
    </w:p>
    <w:p w14:paraId="1FC9D20A" w14:textId="77777777" w:rsidR="00782430" w:rsidRPr="00782430" w:rsidRDefault="00B472D1" w:rsidP="00782430">
      <w:pPr>
        <w:jc w:val="both"/>
        <w:rPr>
          <w:rFonts w:ascii="Verdana" w:hAnsi="Verdana" w:cs="Arial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0A9FAF5" wp14:editId="640D5355">
            <wp:simplePos x="0" y="0"/>
            <wp:positionH relativeFrom="column">
              <wp:posOffset>4739640</wp:posOffset>
            </wp:positionH>
            <wp:positionV relativeFrom="paragraph">
              <wp:posOffset>299085</wp:posOffset>
            </wp:positionV>
            <wp:extent cx="1695450" cy="36004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430" w:rsidRPr="00782430">
        <w:rPr>
          <w:rFonts w:ascii="Verdana" w:hAnsi="Verdana" w:cs="Arial"/>
          <w:b/>
          <w:bCs/>
        </w:rPr>
        <w:t>La Hidra de Lerna.</w:t>
      </w:r>
    </w:p>
    <w:p w14:paraId="1C8B8FD8" w14:textId="77777777" w:rsidR="00782430" w:rsidRPr="00782430" w:rsidRDefault="00782430" w:rsidP="00B472D1">
      <w:pPr>
        <w:ind w:firstLine="708"/>
        <w:jc w:val="both"/>
        <w:rPr>
          <w:rFonts w:ascii="Verdana" w:hAnsi="Verdana" w:cs="Arial"/>
        </w:rPr>
      </w:pPr>
      <w:r w:rsidRPr="00782430">
        <w:rPr>
          <w:rFonts w:ascii="Verdana" w:hAnsi="Verdana" w:cs="Arial"/>
        </w:rPr>
        <w:t>Heracles no le tenía miedo a nada y, sin embargo, el solo nombre de ese</w:t>
      </w:r>
      <w:r>
        <w:rPr>
          <w:rFonts w:ascii="Verdana" w:hAnsi="Verdana" w:cs="Arial"/>
        </w:rPr>
        <w:t xml:space="preserve"> </w:t>
      </w:r>
      <w:r w:rsidRPr="00782430">
        <w:rPr>
          <w:rFonts w:ascii="Verdana" w:hAnsi="Verdana" w:cs="Arial"/>
        </w:rPr>
        <w:t>monstruo</w:t>
      </w:r>
      <w:r w:rsidR="00B472D1">
        <w:rPr>
          <w:rFonts w:ascii="Verdana" w:hAnsi="Verdana" w:cs="Arial"/>
        </w:rPr>
        <w:t xml:space="preserve"> </w:t>
      </w:r>
      <w:r w:rsidRPr="00782430">
        <w:rPr>
          <w:rFonts w:ascii="Verdana" w:hAnsi="Verdana" w:cs="Arial"/>
        </w:rPr>
        <w:t>hacía estremecer a cualquier mortal. La Hidra era una serpiente acuática de siete</w:t>
      </w:r>
      <w:r w:rsidR="00B472D1">
        <w:rPr>
          <w:rFonts w:ascii="Verdana" w:hAnsi="Verdana" w:cs="Arial"/>
        </w:rPr>
        <w:t xml:space="preserve"> </w:t>
      </w:r>
      <w:r w:rsidRPr="00782430">
        <w:rPr>
          <w:rFonts w:ascii="Verdana" w:hAnsi="Verdana" w:cs="Arial"/>
        </w:rPr>
        <w:t>cabezas que causaba horror y destrucción. Tan venenosa que ni siquiera necesitaba</w:t>
      </w:r>
      <w:r w:rsidR="00B472D1">
        <w:rPr>
          <w:rFonts w:ascii="Verdana" w:hAnsi="Verdana" w:cs="Arial"/>
        </w:rPr>
        <w:t xml:space="preserve"> </w:t>
      </w:r>
      <w:r w:rsidRPr="00782430">
        <w:rPr>
          <w:rFonts w:ascii="Verdana" w:hAnsi="Verdana" w:cs="Arial"/>
        </w:rPr>
        <w:t xml:space="preserve">morder para matar. Su aliento </w:t>
      </w:r>
      <w:r w:rsidRPr="00B472D1">
        <w:rPr>
          <w:rFonts w:ascii="Verdana" w:hAnsi="Verdana" w:cs="Arial"/>
          <w:b/>
          <w:bCs/>
        </w:rPr>
        <w:t>pestífero</w:t>
      </w:r>
      <w:r w:rsidRPr="00782430">
        <w:rPr>
          <w:rFonts w:ascii="Verdana" w:hAnsi="Verdana" w:cs="Arial"/>
        </w:rPr>
        <w:t xml:space="preserve"> </w:t>
      </w:r>
      <w:r w:rsidRPr="00B472D1">
        <w:rPr>
          <w:rFonts w:ascii="Verdana" w:hAnsi="Verdana" w:cs="Arial"/>
          <w:b/>
          <w:bCs/>
        </w:rPr>
        <w:t>emponzoñaba</w:t>
      </w:r>
      <w:r w:rsidRPr="00782430">
        <w:rPr>
          <w:rFonts w:ascii="Verdana" w:hAnsi="Verdana" w:cs="Arial"/>
        </w:rPr>
        <w:t xml:space="preserve"> a cualquiera que se le</w:t>
      </w:r>
      <w:r w:rsidR="00B472D1">
        <w:rPr>
          <w:rFonts w:ascii="Verdana" w:hAnsi="Verdana" w:cs="Arial"/>
        </w:rPr>
        <w:t xml:space="preserve"> </w:t>
      </w:r>
      <w:r w:rsidRPr="00782430">
        <w:rPr>
          <w:rFonts w:ascii="Verdana" w:hAnsi="Verdana" w:cs="Arial"/>
        </w:rPr>
        <w:t>acercase, incluso mientras dormía. Era hija de Equidna y Tifón, como el León de</w:t>
      </w:r>
      <w:r w:rsidR="00B472D1">
        <w:rPr>
          <w:rFonts w:ascii="Verdana" w:hAnsi="Verdana" w:cs="Arial"/>
        </w:rPr>
        <w:t xml:space="preserve"> </w:t>
      </w:r>
      <w:r w:rsidRPr="00782430">
        <w:rPr>
          <w:rFonts w:ascii="Verdana" w:hAnsi="Verdana" w:cs="Arial"/>
        </w:rPr>
        <w:t>Nemea, y la mismísima Hera la había criado desde pequeña, para hacerla luchar</w:t>
      </w:r>
      <w:r w:rsidR="00B472D1">
        <w:rPr>
          <w:rFonts w:ascii="Verdana" w:hAnsi="Verdana" w:cs="Arial"/>
        </w:rPr>
        <w:t xml:space="preserve"> </w:t>
      </w:r>
      <w:r w:rsidRPr="00782430">
        <w:rPr>
          <w:rFonts w:ascii="Verdana" w:hAnsi="Verdana" w:cs="Arial"/>
        </w:rPr>
        <w:t>contra Heracles. Y ahora que Heracles había matado a su hermano, la Hidra tenía</w:t>
      </w:r>
      <w:r w:rsidR="00B472D1">
        <w:rPr>
          <w:rFonts w:ascii="Verdana" w:hAnsi="Verdana" w:cs="Arial"/>
        </w:rPr>
        <w:t xml:space="preserve"> </w:t>
      </w:r>
      <w:r w:rsidRPr="00782430">
        <w:rPr>
          <w:rFonts w:ascii="Verdana" w:hAnsi="Verdana" w:cs="Arial"/>
        </w:rPr>
        <w:t>razones personales para odiarlo y tratar de destruirlo.</w:t>
      </w:r>
    </w:p>
    <w:p w14:paraId="311A0C83" w14:textId="77777777" w:rsidR="00B472D1" w:rsidRDefault="00782430" w:rsidP="00B472D1">
      <w:pPr>
        <w:ind w:firstLine="708"/>
        <w:jc w:val="both"/>
        <w:rPr>
          <w:rFonts w:ascii="Verdana" w:hAnsi="Verdana" w:cs="Arial"/>
        </w:rPr>
      </w:pPr>
      <w:r w:rsidRPr="00782430">
        <w:rPr>
          <w:rFonts w:ascii="Verdana" w:hAnsi="Verdana" w:cs="Arial"/>
        </w:rPr>
        <w:t>Heracles se acercó al pantano de Lerna, usando una tela espesa que le tapaba la</w:t>
      </w:r>
      <w:r w:rsidR="00B472D1">
        <w:rPr>
          <w:rFonts w:ascii="Verdana" w:hAnsi="Verdana" w:cs="Arial"/>
        </w:rPr>
        <w:t xml:space="preserve"> </w:t>
      </w:r>
      <w:r w:rsidRPr="00782430">
        <w:rPr>
          <w:rFonts w:ascii="Verdana" w:hAnsi="Verdana" w:cs="Arial"/>
        </w:rPr>
        <w:t>boca y la nariz, para filtrar los vapores venenosos de la Hidra. Atacó primero con</w:t>
      </w:r>
      <w:r w:rsidR="00B472D1">
        <w:rPr>
          <w:rFonts w:ascii="Verdana" w:hAnsi="Verdana" w:cs="Arial"/>
        </w:rPr>
        <w:t xml:space="preserve"> </w:t>
      </w:r>
      <w:r w:rsidRPr="00782430">
        <w:rPr>
          <w:rFonts w:ascii="Verdana" w:hAnsi="Verdana" w:cs="Arial"/>
        </w:rPr>
        <w:t>sus flechas incendiarias, pero solo logró irritar al monstruo, que se irguió por</w:t>
      </w:r>
      <w:r w:rsidR="00B472D1">
        <w:rPr>
          <w:rFonts w:ascii="Verdana" w:hAnsi="Verdana" w:cs="Arial"/>
        </w:rPr>
        <w:t xml:space="preserve"> </w:t>
      </w:r>
      <w:r w:rsidRPr="00782430">
        <w:rPr>
          <w:rFonts w:ascii="Verdana" w:hAnsi="Verdana" w:cs="Arial"/>
        </w:rPr>
        <w:t xml:space="preserve">encima de las aguas, listo para matar. Heracles, entonces, sacó una </w:t>
      </w:r>
      <w:r w:rsidRPr="00B472D1">
        <w:rPr>
          <w:rFonts w:ascii="Verdana" w:hAnsi="Verdana" w:cs="Arial"/>
          <w:b/>
          <w:bCs/>
        </w:rPr>
        <w:t>hoz</w:t>
      </w:r>
      <w:r w:rsidRPr="00782430">
        <w:rPr>
          <w:rFonts w:ascii="Verdana" w:hAnsi="Verdana" w:cs="Arial"/>
        </w:rPr>
        <w:t>, creyendo</w:t>
      </w:r>
      <w:r w:rsidR="00B472D1">
        <w:rPr>
          <w:rFonts w:ascii="Verdana" w:hAnsi="Verdana" w:cs="Arial"/>
        </w:rPr>
        <w:t xml:space="preserve"> </w:t>
      </w:r>
      <w:r w:rsidRPr="00782430">
        <w:rPr>
          <w:rFonts w:ascii="Verdana" w:hAnsi="Verdana" w:cs="Arial"/>
        </w:rPr>
        <w:t xml:space="preserve">que podría </w:t>
      </w:r>
      <w:r w:rsidRPr="00B472D1">
        <w:rPr>
          <w:rFonts w:ascii="Verdana" w:hAnsi="Verdana" w:cs="Arial"/>
          <w:b/>
          <w:bCs/>
        </w:rPr>
        <w:t>segar</w:t>
      </w:r>
      <w:r w:rsidRPr="00782430">
        <w:rPr>
          <w:rFonts w:ascii="Verdana" w:hAnsi="Verdana" w:cs="Arial"/>
        </w:rPr>
        <w:t xml:space="preserve"> las cabezas de serpiente como si fueran espigas de trigo. Pero no</w:t>
      </w:r>
      <w:r w:rsidR="00B472D1">
        <w:rPr>
          <w:rFonts w:ascii="Verdana" w:hAnsi="Verdana" w:cs="Arial"/>
        </w:rPr>
        <w:t xml:space="preserve"> </w:t>
      </w:r>
      <w:r w:rsidRPr="00782430">
        <w:rPr>
          <w:rFonts w:ascii="Verdana" w:hAnsi="Verdana" w:cs="Arial"/>
        </w:rPr>
        <w:t>conocía la característica más terrorífica del monstruo: cada vez que cortaba una</w:t>
      </w:r>
      <w:r w:rsidR="00B472D1">
        <w:rPr>
          <w:rFonts w:ascii="Verdana" w:hAnsi="Verdana" w:cs="Arial"/>
        </w:rPr>
        <w:t xml:space="preserve"> </w:t>
      </w:r>
      <w:r w:rsidRPr="00782430">
        <w:rPr>
          <w:rFonts w:ascii="Verdana" w:hAnsi="Verdana" w:cs="Arial"/>
        </w:rPr>
        <w:t>cabeza, crecían otras dos. ¡La Hidra parecía inmortal! ¡Y cada vez más peligrosa!</w:t>
      </w:r>
    </w:p>
    <w:p w14:paraId="4F5EDC86" w14:textId="77777777" w:rsidR="00782430" w:rsidRPr="00782430" w:rsidRDefault="00782430" w:rsidP="00B472D1">
      <w:pPr>
        <w:ind w:firstLine="708"/>
        <w:jc w:val="both"/>
        <w:rPr>
          <w:rFonts w:ascii="Verdana" w:hAnsi="Verdana" w:cs="Arial"/>
        </w:rPr>
      </w:pPr>
      <w:r w:rsidRPr="00782430">
        <w:rPr>
          <w:rFonts w:ascii="Verdana" w:hAnsi="Verdana" w:cs="Arial"/>
        </w:rPr>
        <w:lastRenderedPageBreak/>
        <w:t>Esta vez Heracles comprendió que no podría solo contra el monstruo y le pidió</w:t>
      </w:r>
      <w:r w:rsidR="00B472D1">
        <w:rPr>
          <w:rFonts w:ascii="Verdana" w:hAnsi="Verdana" w:cs="Arial"/>
        </w:rPr>
        <w:t xml:space="preserve"> </w:t>
      </w:r>
      <w:r w:rsidRPr="00782430">
        <w:rPr>
          <w:rFonts w:ascii="Verdana" w:hAnsi="Verdana" w:cs="Arial"/>
        </w:rPr>
        <w:t>ayuda a su sobrino Yolao, el hijo de su hermano mellizo. Mientras Heracles cortaba</w:t>
      </w:r>
      <w:r w:rsidR="00B472D1">
        <w:rPr>
          <w:rFonts w:ascii="Verdana" w:hAnsi="Verdana" w:cs="Arial"/>
        </w:rPr>
        <w:t xml:space="preserve"> </w:t>
      </w:r>
      <w:r w:rsidRPr="00782430">
        <w:rPr>
          <w:rFonts w:ascii="Verdana" w:hAnsi="Verdana" w:cs="Arial"/>
        </w:rPr>
        <w:t>las cabezas de serpiente, Yolao, con una antorcha, quemaba valientemente los</w:t>
      </w:r>
      <w:r w:rsidR="00B472D1">
        <w:rPr>
          <w:rFonts w:ascii="Verdana" w:hAnsi="Verdana" w:cs="Arial"/>
        </w:rPr>
        <w:t xml:space="preserve"> </w:t>
      </w:r>
      <w:r w:rsidRPr="00782430">
        <w:rPr>
          <w:rFonts w:ascii="Verdana" w:hAnsi="Verdana" w:cs="Arial"/>
        </w:rPr>
        <w:t>cuellos mutilados para impedir que volvieran a nacer.</w:t>
      </w:r>
    </w:p>
    <w:p w14:paraId="053EDFD8" w14:textId="77777777" w:rsidR="00B472D1" w:rsidRDefault="00B472D1" w:rsidP="00B472D1">
      <w:pPr>
        <w:ind w:firstLine="708"/>
        <w:jc w:val="both"/>
        <w:rPr>
          <w:rFonts w:ascii="Verdana" w:hAnsi="Verdana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E42C4E9" wp14:editId="1289011A">
            <wp:simplePos x="0" y="0"/>
            <wp:positionH relativeFrom="column">
              <wp:posOffset>4730115</wp:posOffset>
            </wp:positionH>
            <wp:positionV relativeFrom="paragraph">
              <wp:posOffset>0</wp:posOffset>
            </wp:positionV>
            <wp:extent cx="1704975" cy="253365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430" w:rsidRPr="00782430">
        <w:rPr>
          <w:rFonts w:ascii="Verdana" w:hAnsi="Verdana" w:cs="Arial"/>
        </w:rPr>
        <w:t>La cabeza del medio era inmortal. Heracles la separó del cuerpo, Yolao</w:t>
      </w:r>
      <w:r>
        <w:rPr>
          <w:rFonts w:ascii="Verdana" w:hAnsi="Verdana" w:cs="Arial"/>
        </w:rPr>
        <w:t xml:space="preserve"> </w:t>
      </w:r>
      <w:r w:rsidR="00782430" w:rsidRPr="00B472D1">
        <w:rPr>
          <w:rFonts w:ascii="Verdana" w:hAnsi="Verdana" w:cs="Arial"/>
          <w:b/>
          <w:bCs/>
        </w:rPr>
        <w:t>cauterizó</w:t>
      </w:r>
      <w:r w:rsidR="00782430" w:rsidRPr="00782430">
        <w:rPr>
          <w:rFonts w:ascii="Verdana" w:hAnsi="Verdana" w:cs="Arial"/>
        </w:rPr>
        <w:t xml:space="preserve"> el</w:t>
      </w:r>
      <w:r>
        <w:rPr>
          <w:rFonts w:ascii="Verdana" w:hAnsi="Verdana" w:cs="Arial"/>
        </w:rPr>
        <w:t xml:space="preserve"> </w:t>
      </w:r>
      <w:r w:rsidR="00782430" w:rsidRPr="00782430">
        <w:rPr>
          <w:rFonts w:ascii="Verdana" w:hAnsi="Verdana" w:cs="Arial"/>
        </w:rPr>
        <w:t>cuello, pero la maldita cabeza, aunque no se podía reproducir, seguía viva.</w:t>
      </w:r>
    </w:p>
    <w:p w14:paraId="581E08CE" w14:textId="77777777" w:rsidR="00B472D1" w:rsidRDefault="00782430" w:rsidP="00B472D1">
      <w:pPr>
        <w:ind w:firstLine="708"/>
        <w:jc w:val="both"/>
        <w:rPr>
          <w:rFonts w:ascii="Verdana" w:hAnsi="Verdana" w:cs="Arial"/>
        </w:rPr>
      </w:pPr>
      <w:r w:rsidRPr="00782430">
        <w:rPr>
          <w:rFonts w:ascii="Verdana" w:hAnsi="Verdana" w:cs="Arial"/>
        </w:rPr>
        <w:t>Entonces el héroe la aplastó con su maza, la enterró a gran profundidad</w:t>
      </w:r>
      <w:r w:rsidR="00B472D1">
        <w:rPr>
          <w:rFonts w:ascii="Verdana" w:hAnsi="Verdana" w:cs="Arial"/>
        </w:rPr>
        <w:t xml:space="preserve"> </w:t>
      </w:r>
      <w:r w:rsidRPr="00782430">
        <w:rPr>
          <w:rFonts w:ascii="Verdana" w:hAnsi="Verdana" w:cs="Arial"/>
        </w:rPr>
        <w:t>y puso</w:t>
      </w:r>
      <w:r w:rsidR="00B472D1">
        <w:rPr>
          <w:rFonts w:ascii="Verdana" w:hAnsi="Verdana" w:cs="Arial"/>
        </w:rPr>
        <w:t xml:space="preserve"> </w:t>
      </w:r>
      <w:r w:rsidRPr="00782430">
        <w:rPr>
          <w:rFonts w:ascii="Verdana" w:hAnsi="Verdana" w:cs="Arial"/>
        </w:rPr>
        <w:t>encima una roca del tamaño de una pequeña montaña.</w:t>
      </w:r>
    </w:p>
    <w:p w14:paraId="1344AE8A" w14:textId="77777777" w:rsidR="00782430" w:rsidRPr="00782430" w:rsidRDefault="00782430" w:rsidP="00B472D1">
      <w:pPr>
        <w:ind w:firstLine="708"/>
        <w:jc w:val="both"/>
        <w:rPr>
          <w:rFonts w:ascii="Verdana" w:hAnsi="Verdana" w:cs="Arial"/>
        </w:rPr>
      </w:pPr>
      <w:r w:rsidRPr="00782430">
        <w:rPr>
          <w:rFonts w:ascii="Verdana" w:hAnsi="Verdana" w:cs="Arial"/>
        </w:rPr>
        <w:t>Heracles había vencido para siempre a la Hidra de Lerna. Antes de partir mojó las</w:t>
      </w:r>
      <w:r w:rsidR="00B472D1">
        <w:rPr>
          <w:rFonts w:ascii="Verdana" w:hAnsi="Verdana" w:cs="Arial"/>
        </w:rPr>
        <w:t xml:space="preserve"> </w:t>
      </w:r>
      <w:r w:rsidRPr="00782430">
        <w:rPr>
          <w:rFonts w:ascii="Verdana" w:hAnsi="Verdana" w:cs="Arial"/>
        </w:rPr>
        <w:t>puntas de sus flechas en la sangre venenosa del monstruo, haciéndolas invencibles,</w:t>
      </w:r>
      <w:r w:rsidR="00B472D1">
        <w:rPr>
          <w:rFonts w:ascii="Verdana" w:hAnsi="Verdana" w:cs="Arial"/>
        </w:rPr>
        <w:t xml:space="preserve"> </w:t>
      </w:r>
      <w:r w:rsidRPr="00782430">
        <w:rPr>
          <w:rFonts w:ascii="Verdana" w:hAnsi="Verdana" w:cs="Arial"/>
        </w:rPr>
        <w:t>y se dirigió a Argos para informar a su primo Euristeo.</w:t>
      </w:r>
    </w:p>
    <w:p w14:paraId="4CE8A698" w14:textId="77777777" w:rsidR="00782430" w:rsidRPr="00782430" w:rsidRDefault="00782430" w:rsidP="00B472D1">
      <w:pPr>
        <w:ind w:firstLine="708"/>
        <w:jc w:val="both"/>
        <w:rPr>
          <w:rFonts w:ascii="Verdana" w:hAnsi="Verdana" w:cs="Arial"/>
        </w:rPr>
      </w:pPr>
      <w:r w:rsidRPr="00782430">
        <w:rPr>
          <w:rFonts w:ascii="Verdana" w:hAnsi="Verdana" w:cs="Arial"/>
        </w:rPr>
        <w:t>Pero el mensajero de Euristeo, que se apresuró a esconderse, como de costumbre,</w:t>
      </w:r>
      <w:r w:rsidR="00B472D1">
        <w:rPr>
          <w:rFonts w:ascii="Verdana" w:hAnsi="Verdana" w:cs="Arial"/>
        </w:rPr>
        <w:t xml:space="preserve"> </w:t>
      </w:r>
      <w:r w:rsidRPr="00782430">
        <w:rPr>
          <w:rFonts w:ascii="Verdana" w:hAnsi="Verdana" w:cs="Arial"/>
        </w:rPr>
        <w:t>fue terminante: el rey no aceptaba este trabajo como uno de los diez que le habían</w:t>
      </w:r>
      <w:r w:rsidR="00B472D1">
        <w:rPr>
          <w:rFonts w:ascii="Verdana" w:hAnsi="Verdana" w:cs="Arial"/>
        </w:rPr>
        <w:t xml:space="preserve"> </w:t>
      </w:r>
      <w:r w:rsidRPr="00782430">
        <w:rPr>
          <w:rFonts w:ascii="Verdana" w:hAnsi="Verdana" w:cs="Arial"/>
        </w:rPr>
        <w:t>sido impuestos. Heracles debía realizar cada tarea por sí mismo. En este caso había</w:t>
      </w:r>
      <w:r w:rsidR="00B472D1">
        <w:rPr>
          <w:rFonts w:ascii="Verdana" w:hAnsi="Verdana" w:cs="Arial"/>
        </w:rPr>
        <w:t xml:space="preserve"> </w:t>
      </w:r>
      <w:r w:rsidRPr="00782430">
        <w:rPr>
          <w:rFonts w:ascii="Verdana" w:hAnsi="Verdana" w:cs="Arial"/>
        </w:rPr>
        <w:t>contado con la ayuda de Yolao y, por lo tanto, este trabajo no contaba.</w:t>
      </w:r>
    </w:p>
    <w:p w14:paraId="144BF37B" w14:textId="77777777" w:rsidR="00782430" w:rsidRDefault="00782430" w:rsidP="00B472D1">
      <w:pPr>
        <w:jc w:val="right"/>
        <w:rPr>
          <w:rFonts w:ascii="Arial" w:hAnsi="Arial" w:cs="Arial"/>
          <w:sz w:val="18"/>
          <w:szCs w:val="18"/>
        </w:rPr>
      </w:pPr>
      <w:r w:rsidRPr="00B472D1">
        <w:rPr>
          <w:rFonts w:ascii="Arial" w:hAnsi="Arial" w:cs="Arial"/>
          <w:sz w:val="18"/>
          <w:szCs w:val="18"/>
        </w:rPr>
        <w:t xml:space="preserve"> Shua, A. M. (2012). Heracles y sus trabajos.</w:t>
      </w:r>
      <w:r w:rsidR="00B472D1" w:rsidRPr="00B472D1">
        <w:rPr>
          <w:rFonts w:ascii="Arial" w:hAnsi="Arial" w:cs="Arial"/>
          <w:sz w:val="18"/>
          <w:szCs w:val="18"/>
        </w:rPr>
        <w:br/>
      </w:r>
      <w:r w:rsidRPr="00B472D1">
        <w:rPr>
          <w:rFonts w:ascii="Arial" w:hAnsi="Arial" w:cs="Arial"/>
          <w:sz w:val="18"/>
          <w:szCs w:val="18"/>
        </w:rPr>
        <w:t xml:space="preserve"> En Dioses y héroes de la mitología griega. México, D. F.: Alfaguara. (Fragmento).</w:t>
      </w:r>
    </w:p>
    <w:p w14:paraId="40C87C7E" w14:textId="77777777" w:rsidR="00B472D1" w:rsidRDefault="00B472D1" w:rsidP="00B472D1">
      <w:pPr>
        <w:rPr>
          <w:rFonts w:ascii="Arial" w:hAnsi="Arial" w:cs="Arial"/>
        </w:rPr>
      </w:pPr>
      <w:r w:rsidRPr="000052B8">
        <w:rPr>
          <w:rFonts w:ascii="Arial" w:hAnsi="Arial" w:cs="Arial"/>
        </w:rPr>
        <w:t>1. Define con tus propias palabras</w:t>
      </w:r>
      <w:r>
        <w:rPr>
          <w:rFonts w:ascii="Arial" w:hAnsi="Arial" w:cs="Arial"/>
        </w:rPr>
        <w:t>,</w:t>
      </w:r>
      <w:r w:rsidRPr="000052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</w:t>
      </w:r>
      <w:r w:rsidRPr="000052B8">
        <w:rPr>
          <w:rFonts w:ascii="Arial" w:hAnsi="Arial" w:cs="Arial"/>
        </w:rPr>
        <w:t>qué es un mito</w:t>
      </w:r>
      <w:r>
        <w:rPr>
          <w:rFonts w:ascii="Arial" w:hAnsi="Arial" w:cs="Arial"/>
        </w:rPr>
        <w:t>?</w:t>
      </w:r>
    </w:p>
    <w:p w14:paraId="665CBA33" w14:textId="77777777" w:rsidR="00B472D1" w:rsidRDefault="00B472D1" w:rsidP="007C61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601ADC" w14:textId="77777777" w:rsidR="00B472D1" w:rsidRDefault="00B472D1" w:rsidP="00B472D1">
      <w:pPr>
        <w:jc w:val="both"/>
        <w:rPr>
          <w:rFonts w:ascii="Arial" w:hAnsi="Arial" w:cs="Arial"/>
        </w:rPr>
      </w:pPr>
      <w:r w:rsidRPr="00B472D1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Menciona dos características de Heracles y fundaméntalas con fragmentos del texto.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B472D1" w14:paraId="5E0CD9D2" w14:textId="77777777" w:rsidTr="00B472D1">
        <w:trPr>
          <w:jc w:val="center"/>
        </w:trPr>
        <w:tc>
          <w:tcPr>
            <w:tcW w:w="4414" w:type="dxa"/>
          </w:tcPr>
          <w:p w14:paraId="17F325B8" w14:textId="77777777" w:rsidR="00B472D1" w:rsidRPr="00B472D1" w:rsidRDefault="00B472D1" w:rsidP="00B472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2D1">
              <w:rPr>
                <w:rFonts w:ascii="Arial" w:hAnsi="Arial" w:cs="Arial"/>
                <w:b/>
                <w:bCs/>
              </w:rPr>
              <w:t>Característica</w:t>
            </w:r>
          </w:p>
        </w:tc>
        <w:tc>
          <w:tcPr>
            <w:tcW w:w="4414" w:type="dxa"/>
          </w:tcPr>
          <w:p w14:paraId="65FAB55F" w14:textId="77777777" w:rsidR="00B472D1" w:rsidRPr="00B472D1" w:rsidRDefault="00B472D1" w:rsidP="00B472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2D1">
              <w:rPr>
                <w:rFonts w:ascii="Arial" w:hAnsi="Arial" w:cs="Arial"/>
                <w:b/>
                <w:bCs/>
              </w:rPr>
              <w:t>Fragmento</w:t>
            </w:r>
          </w:p>
        </w:tc>
      </w:tr>
      <w:tr w:rsidR="00B472D1" w14:paraId="76711859" w14:textId="77777777" w:rsidTr="00B472D1">
        <w:trPr>
          <w:jc w:val="center"/>
        </w:trPr>
        <w:tc>
          <w:tcPr>
            <w:tcW w:w="4414" w:type="dxa"/>
          </w:tcPr>
          <w:p w14:paraId="2E0D451A" w14:textId="77777777" w:rsidR="00B472D1" w:rsidRDefault="00B472D1" w:rsidP="00B472D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E20BAEE" w14:textId="77777777" w:rsidR="00B472D1" w:rsidRPr="00B472D1" w:rsidRDefault="00B472D1" w:rsidP="00B472D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14" w:type="dxa"/>
          </w:tcPr>
          <w:p w14:paraId="58B0170C" w14:textId="77777777" w:rsidR="00B472D1" w:rsidRPr="00B472D1" w:rsidRDefault="00B472D1" w:rsidP="00B472D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472D1" w14:paraId="405F0D1E" w14:textId="77777777" w:rsidTr="00B472D1">
        <w:trPr>
          <w:jc w:val="center"/>
        </w:trPr>
        <w:tc>
          <w:tcPr>
            <w:tcW w:w="4414" w:type="dxa"/>
          </w:tcPr>
          <w:p w14:paraId="6BC00B3C" w14:textId="77777777" w:rsidR="00B472D1" w:rsidRDefault="00B472D1" w:rsidP="00B472D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17BF535" w14:textId="77777777" w:rsidR="00B472D1" w:rsidRDefault="00B472D1" w:rsidP="00B472D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14" w:type="dxa"/>
          </w:tcPr>
          <w:p w14:paraId="4B7AC832" w14:textId="77777777" w:rsidR="00B472D1" w:rsidRPr="00B472D1" w:rsidRDefault="00B472D1" w:rsidP="00B472D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9870168" w14:textId="77777777" w:rsidR="00B472D1" w:rsidRDefault="00B472D1" w:rsidP="00B472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B4DAD86" w14:textId="77777777" w:rsidR="00B472D1" w:rsidRDefault="00B472D1" w:rsidP="00B472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 ¿Qué motivaciones tiene Heracles y la Hidra para enfrentarse?</w:t>
      </w:r>
    </w:p>
    <w:p w14:paraId="1E06D71B" w14:textId="77777777" w:rsidR="00784BD6" w:rsidRDefault="00B472D1" w:rsidP="00B472D1">
      <w:pPr>
        <w:pStyle w:val="Prrafodelista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784BD6">
        <w:rPr>
          <w:rFonts w:ascii="Arial" w:hAnsi="Arial" w:cs="Arial"/>
        </w:rPr>
        <w:t>Heracles</w:t>
      </w:r>
      <w:r w:rsidR="00784BD6" w:rsidRPr="00784BD6">
        <w:rPr>
          <w:rFonts w:ascii="Arial" w:hAnsi="Arial" w:cs="Arial"/>
        </w:rPr>
        <w:t>:</w:t>
      </w:r>
    </w:p>
    <w:p w14:paraId="0776F02B" w14:textId="77777777" w:rsidR="00B472D1" w:rsidRPr="00784BD6" w:rsidRDefault="00B472D1" w:rsidP="007C6173">
      <w:pPr>
        <w:pStyle w:val="Prrafodelista"/>
        <w:spacing w:line="360" w:lineRule="auto"/>
        <w:ind w:left="360"/>
        <w:jc w:val="both"/>
        <w:rPr>
          <w:rFonts w:ascii="Arial" w:hAnsi="Arial" w:cs="Arial"/>
        </w:rPr>
      </w:pPr>
      <w:r w:rsidRPr="00784BD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E84E6D" w14:textId="77777777" w:rsidR="00B472D1" w:rsidRDefault="00B472D1" w:rsidP="00B472D1">
      <w:pPr>
        <w:jc w:val="both"/>
        <w:rPr>
          <w:rFonts w:ascii="Arial" w:hAnsi="Arial" w:cs="Arial"/>
        </w:rPr>
      </w:pPr>
    </w:p>
    <w:p w14:paraId="03159D45" w14:textId="77777777" w:rsidR="00784BD6" w:rsidRDefault="00B472D1" w:rsidP="00B472D1">
      <w:pPr>
        <w:pStyle w:val="Prrafodelista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784BD6">
        <w:rPr>
          <w:rFonts w:ascii="Arial" w:hAnsi="Arial" w:cs="Arial"/>
        </w:rPr>
        <w:t>Hidra</w:t>
      </w:r>
      <w:r w:rsidR="00784BD6">
        <w:rPr>
          <w:rFonts w:ascii="Arial" w:hAnsi="Arial" w:cs="Arial"/>
        </w:rPr>
        <w:t>:</w:t>
      </w:r>
    </w:p>
    <w:p w14:paraId="6F3F024E" w14:textId="77777777" w:rsidR="00B472D1" w:rsidRDefault="00B472D1" w:rsidP="007C6173">
      <w:pPr>
        <w:pStyle w:val="Prrafodelista"/>
        <w:spacing w:line="360" w:lineRule="auto"/>
        <w:ind w:left="360"/>
        <w:jc w:val="both"/>
        <w:rPr>
          <w:rFonts w:ascii="Arial" w:hAnsi="Arial" w:cs="Arial"/>
        </w:rPr>
      </w:pPr>
      <w:r w:rsidRPr="00784BD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486AEA" w14:textId="77777777" w:rsidR="00784BD6" w:rsidRDefault="00784BD6" w:rsidP="00784B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¿Por qué Euristeo decide anular esta prueba?</w:t>
      </w:r>
    </w:p>
    <w:p w14:paraId="783A783C" w14:textId="77777777" w:rsidR="00784BD6" w:rsidRDefault="00784BD6" w:rsidP="007C6173">
      <w:pPr>
        <w:pStyle w:val="Prrafodelista"/>
        <w:spacing w:line="360" w:lineRule="auto"/>
        <w:ind w:left="360"/>
        <w:jc w:val="both"/>
        <w:rPr>
          <w:rFonts w:ascii="Arial" w:hAnsi="Arial" w:cs="Arial"/>
        </w:rPr>
      </w:pPr>
      <w:r w:rsidRPr="00784BD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237ED8" w14:textId="77777777" w:rsidR="00784BD6" w:rsidRPr="00787BA2" w:rsidRDefault="00784BD6" w:rsidP="00784BD6">
      <w:pPr>
        <w:jc w:val="both"/>
        <w:rPr>
          <w:rFonts w:ascii="Arial" w:hAnsi="Arial" w:cs="Arial"/>
        </w:rPr>
      </w:pPr>
      <w:r w:rsidRPr="00787BA2">
        <w:rPr>
          <w:rFonts w:ascii="Arial" w:hAnsi="Arial" w:cs="Arial"/>
        </w:rPr>
        <w:t>5. A partir de la lectura, completa el siguiente organizador gráfico.</w:t>
      </w: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943"/>
        <w:gridCol w:w="5885"/>
      </w:tblGrid>
      <w:tr w:rsidR="00784BD6" w:rsidRPr="00787BA2" w14:paraId="75820E98" w14:textId="77777777" w:rsidTr="00784BD6">
        <w:tc>
          <w:tcPr>
            <w:tcW w:w="2943" w:type="dxa"/>
          </w:tcPr>
          <w:p w14:paraId="4AC617C8" w14:textId="77777777" w:rsidR="00784BD6" w:rsidRPr="00787BA2" w:rsidRDefault="00784BD6" w:rsidP="00BC75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85" w:type="dxa"/>
          </w:tcPr>
          <w:p w14:paraId="2C8B427A" w14:textId="77777777" w:rsidR="00784BD6" w:rsidRPr="00787BA2" w:rsidRDefault="00784BD6" w:rsidP="00784BD6">
            <w:pPr>
              <w:jc w:val="center"/>
              <w:rPr>
                <w:rFonts w:ascii="Arial" w:hAnsi="Arial" w:cs="Arial"/>
              </w:rPr>
            </w:pPr>
            <w:r w:rsidRPr="00787BA2">
              <w:rPr>
                <w:rFonts w:ascii="Arial" w:hAnsi="Arial" w:cs="Arial"/>
              </w:rPr>
              <w:t>Heracles y sus trabajos</w:t>
            </w:r>
          </w:p>
        </w:tc>
      </w:tr>
      <w:tr w:rsidR="00784BD6" w:rsidRPr="00787BA2" w14:paraId="190FEF47" w14:textId="77777777" w:rsidTr="00784BD6">
        <w:tc>
          <w:tcPr>
            <w:tcW w:w="2943" w:type="dxa"/>
          </w:tcPr>
          <w:p w14:paraId="1976D9FA" w14:textId="77777777" w:rsidR="00784BD6" w:rsidRPr="00787BA2" w:rsidRDefault="00784BD6" w:rsidP="00BC75C4">
            <w:pPr>
              <w:jc w:val="both"/>
              <w:rPr>
                <w:rFonts w:ascii="Arial" w:hAnsi="Arial" w:cs="Arial"/>
              </w:rPr>
            </w:pPr>
            <w:r w:rsidRPr="00787BA2">
              <w:rPr>
                <w:rFonts w:ascii="Arial" w:hAnsi="Arial" w:cs="Arial"/>
              </w:rPr>
              <w:t>¿De qué se trata este relato?</w:t>
            </w:r>
          </w:p>
        </w:tc>
        <w:tc>
          <w:tcPr>
            <w:tcW w:w="5885" w:type="dxa"/>
          </w:tcPr>
          <w:p w14:paraId="7F950FED" w14:textId="77777777" w:rsidR="00784BD6" w:rsidRPr="00787BA2" w:rsidRDefault="00784BD6" w:rsidP="00BC75C4">
            <w:pPr>
              <w:jc w:val="both"/>
              <w:rPr>
                <w:rFonts w:ascii="Arial" w:hAnsi="Arial" w:cs="Arial"/>
              </w:rPr>
            </w:pPr>
          </w:p>
          <w:p w14:paraId="1490FB93" w14:textId="77777777" w:rsidR="00784BD6" w:rsidRPr="00787BA2" w:rsidRDefault="00784BD6" w:rsidP="00BC75C4">
            <w:pPr>
              <w:jc w:val="both"/>
              <w:rPr>
                <w:rFonts w:ascii="Arial" w:hAnsi="Arial" w:cs="Arial"/>
              </w:rPr>
            </w:pPr>
          </w:p>
        </w:tc>
      </w:tr>
      <w:tr w:rsidR="00784BD6" w:rsidRPr="00787BA2" w14:paraId="001E2399" w14:textId="77777777" w:rsidTr="00784BD6">
        <w:tc>
          <w:tcPr>
            <w:tcW w:w="2943" w:type="dxa"/>
          </w:tcPr>
          <w:p w14:paraId="135B251A" w14:textId="77777777" w:rsidR="00784BD6" w:rsidRPr="00787BA2" w:rsidRDefault="00784BD6" w:rsidP="00BC75C4">
            <w:pPr>
              <w:jc w:val="both"/>
              <w:rPr>
                <w:rFonts w:ascii="Arial" w:hAnsi="Arial" w:cs="Arial"/>
              </w:rPr>
            </w:pPr>
            <w:r w:rsidRPr="00787BA2">
              <w:rPr>
                <w:rFonts w:ascii="Arial" w:hAnsi="Arial" w:cs="Arial"/>
              </w:rPr>
              <w:t>¿Existe un narrador?</w:t>
            </w:r>
          </w:p>
        </w:tc>
        <w:tc>
          <w:tcPr>
            <w:tcW w:w="5885" w:type="dxa"/>
          </w:tcPr>
          <w:p w14:paraId="2AAB13AA" w14:textId="77777777" w:rsidR="00784BD6" w:rsidRPr="00787BA2" w:rsidRDefault="00784BD6" w:rsidP="00BC75C4">
            <w:pPr>
              <w:jc w:val="both"/>
              <w:rPr>
                <w:rFonts w:ascii="Arial" w:hAnsi="Arial" w:cs="Arial"/>
              </w:rPr>
            </w:pPr>
          </w:p>
        </w:tc>
      </w:tr>
      <w:tr w:rsidR="00784BD6" w:rsidRPr="00787BA2" w14:paraId="7822C8B9" w14:textId="77777777" w:rsidTr="00784BD6">
        <w:tc>
          <w:tcPr>
            <w:tcW w:w="2943" w:type="dxa"/>
          </w:tcPr>
          <w:p w14:paraId="1F4858F6" w14:textId="77777777" w:rsidR="00784BD6" w:rsidRPr="00787BA2" w:rsidRDefault="00784BD6" w:rsidP="00BC75C4">
            <w:pPr>
              <w:jc w:val="both"/>
              <w:rPr>
                <w:rFonts w:ascii="Arial" w:hAnsi="Arial" w:cs="Arial"/>
              </w:rPr>
            </w:pPr>
            <w:r w:rsidRPr="00787BA2">
              <w:rPr>
                <w:rFonts w:ascii="Arial" w:hAnsi="Arial" w:cs="Arial"/>
              </w:rPr>
              <w:t>¿En qué época se sitúa la historia?</w:t>
            </w:r>
          </w:p>
        </w:tc>
        <w:tc>
          <w:tcPr>
            <w:tcW w:w="5885" w:type="dxa"/>
          </w:tcPr>
          <w:p w14:paraId="35898792" w14:textId="77777777" w:rsidR="00784BD6" w:rsidRPr="00787BA2" w:rsidRDefault="00784BD6" w:rsidP="00BC75C4">
            <w:pPr>
              <w:jc w:val="both"/>
              <w:rPr>
                <w:rFonts w:ascii="Arial" w:hAnsi="Arial" w:cs="Arial"/>
              </w:rPr>
            </w:pPr>
          </w:p>
        </w:tc>
      </w:tr>
      <w:tr w:rsidR="00784BD6" w:rsidRPr="00787BA2" w14:paraId="7B39C8B2" w14:textId="77777777" w:rsidTr="00784BD6">
        <w:tc>
          <w:tcPr>
            <w:tcW w:w="2943" w:type="dxa"/>
          </w:tcPr>
          <w:p w14:paraId="697B557E" w14:textId="77777777" w:rsidR="00784BD6" w:rsidRPr="00787BA2" w:rsidRDefault="00784BD6" w:rsidP="00784BD6">
            <w:pPr>
              <w:jc w:val="both"/>
              <w:rPr>
                <w:rFonts w:ascii="Arial" w:hAnsi="Arial" w:cs="Arial"/>
              </w:rPr>
            </w:pPr>
            <w:r w:rsidRPr="00787BA2">
              <w:rPr>
                <w:rFonts w:ascii="Arial" w:hAnsi="Arial" w:cs="Arial"/>
              </w:rPr>
              <w:t>¿Cuánto tiempo transcurre dentro del relato?</w:t>
            </w:r>
          </w:p>
        </w:tc>
        <w:tc>
          <w:tcPr>
            <w:tcW w:w="5885" w:type="dxa"/>
          </w:tcPr>
          <w:p w14:paraId="3B8BBF61" w14:textId="77777777" w:rsidR="00784BD6" w:rsidRPr="00787BA2" w:rsidRDefault="00784BD6" w:rsidP="00BC75C4">
            <w:pPr>
              <w:jc w:val="both"/>
              <w:rPr>
                <w:rFonts w:ascii="Arial" w:hAnsi="Arial" w:cs="Arial"/>
              </w:rPr>
            </w:pPr>
          </w:p>
        </w:tc>
      </w:tr>
      <w:tr w:rsidR="00784BD6" w:rsidRPr="00787BA2" w14:paraId="06FB9109" w14:textId="77777777" w:rsidTr="00784BD6">
        <w:tc>
          <w:tcPr>
            <w:tcW w:w="2943" w:type="dxa"/>
          </w:tcPr>
          <w:p w14:paraId="72D55A69" w14:textId="77777777" w:rsidR="00784BD6" w:rsidRPr="00787BA2" w:rsidRDefault="00784BD6" w:rsidP="007C6173">
            <w:pPr>
              <w:jc w:val="both"/>
              <w:rPr>
                <w:rFonts w:ascii="Arial" w:hAnsi="Arial" w:cs="Arial"/>
              </w:rPr>
            </w:pPr>
            <w:r w:rsidRPr="00787BA2">
              <w:rPr>
                <w:rFonts w:ascii="Arial" w:hAnsi="Arial" w:cs="Arial"/>
              </w:rPr>
              <w:t>¿Qué consecuencias tuvieron las acciones del protagonista en el relato?</w:t>
            </w:r>
          </w:p>
        </w:tc>
        <w:tc>
          <w:tcPr>
            <w:tcW w:w="5885" w:type="dxa"/>
          </w:tcPr>
          <w:p w14:paraId="7DFA50D2" w14:textId="77777777" w:rsidR="00784BD6" w:rsidRPr="00787BA2" w:rsidRDefault="00784BD6" w:rsidP="00BC75C4">
            <w:pPr>
              <w:jc w:val="both"/>
              <w:rPr>
                <w:rFonts w:ascii="Arial" w:hAnsi="Arial" w:cs="Arial"/>
              </w:rPr>
            </w:pPr>
          </w:p>
        </w:tc>
      </w:tr>
    </w:tbl>
    <w:p w14:paraId="7BF7CCC6" w14:textId="77777777" w:rsidR="00784BD6" w:rsidRPr="00787BA2" w:rsidRDefault="00784BD6" w:rsidP="00784BD6">
      <w:pPr>
        <w:jc w:val="both"/>
        <w:rPr>
          <w:rFonts w:ascii="Arial" w:hAnsi="Arial" w:cs="Arial"/>
        </w:rPr>
      </w:pPr>
    </w:p>
    <w:sectPr w:rsidR="00784BD6" w:rsidRPr="00787B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F5FDF"/>
    <w:multiLevelType w:val="hybridMultilevel"/>
    <w:tmpl w:val="F61879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BD67D33"/>
    <w:multiLevelType w:val="hybridMultilevel"/>
    <w:tmpl w:val="C1A2D9B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B8"/>
    <w:rsid w:val="000052B8"/>
    <w:rsid w:val="00782430"/>
    <w:rsid w:val="00784BD6"/>
    <w:rsid w:val="00787BA2"/>
    <w:rsid w:val="007C6173"/>
    <w:rsid w:val="00944323"/>
    <w:rsid w:val="00B472D1"/>
    <w:rsid w:val="00DD7C87"/>
    <w:rsid w:val="00E6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8366"/>
  <w15:chartTrackingRefBased/>
  <w15:docId w15:val="{6DB06756-936E-408A-AD1D-BB15EA88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2B8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52B8"/>
    <w:pPr>
      <w:ind w:left="720"/>
      <w:contextualSpacing/>
    </w:pPr>
  </w:style>
  <w:style w:type="table" w:styleId="Tablaconcuadrcula">
    <w:name w:val="Table Grid"/>
    <w:basedOn w:val="Tablanormal"/>
    <w:uiPriority w:val="39"/>
    <w:rsid w:val="00B47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C617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6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guajecepj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Shlomith</dc:creator>
  <cp:keywords/>
  <dc:description/>
  <cp:lastModifiedBy>Dirección</cp:lastModifiedBy>
  <cp:revision>2</cp:revision>
  <dcterms:created xsi:type="dcterms:W3CDTF">2020-04-29T15:32:00Z</dcterms:created>
  <dcterms:modified xsi:type="dcterms:W3CDTF">2020-04-29T15:32:00Z</dcterms:modified>
</cp:coreProperties>
</file>