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A1" w:rsidRDefault="00AA2EDD" w:rsidP="00AA2EDD">
      <w:pPr>
        <w:jc w:val="center"/>
        <w:rPr>
          <w:b/>
          <w:i/>
          <w:sz w:val="28"/>
          <w:szCs w:val="28"/>
          <w:u w:val="single"/>
        </w:rPr>
      </w:pPr>
      <w:r w:rsidRPr="00AA2EDD">
        <w:rPr>
          <w:b/>
          <w:i/>
          <w:sz w:val="28"/>
          <w:szCs w:val="28"/>
          <w:u w:val="single"/>
        </w:rPr>
        <w:t>ORIENTACIONES PARA PADRES EN PERIODOS DE CUARENTENA.</w:t>
      </w:r>
    </w:p>
    <w:p w:rsidR="00AA2EDD" w:rsidRPr="00AA2EDD" w:rsidRDefault="00AA2EDD" w:rsidP="00AA2EDD">
      <w:pPr>
        <w:jc w:val="center"/>
        <w:rPr>
          <w:b/>
          <w:i/>
          <w:sz w:val="28"/>
          <w:szCs w:val="28"/>
          <w:u w:val="single"/>
        </w:rPr>
      </w:pPr>
    </w:p>
    <w:p w:rsidR="00D01BB5" w:rsidRDefault="00D01BB5"/>
    <w:p w:rsidR="00AC2D97" w:rsidRDefault="00D01BB5" w:rsidP="00AA2EDD">
      <w:pPr>
        <w:spacing w:line="360" w:lineRule="auto"/>
        <w:ind w:left="260" w:right="9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Estimados padres y apoderados, en estos complejos momentos de Pandemia Mundial, necesitamos cuidarnos y para ello quedarnos en casa. El equipo PIE, ha seleccionado algunas sugerencias para </w:t>
      </w:r>
      <w:r w:rsidR="00AC2D97">
        <w:rPr>
          <w:rFonts w:ascii="Arial" w:eastAsia="Arial" w:hAnsi="Arial"/>
          <w:sz w:val="22"/>
        </w:rPr>
        <w:t xml:space="preserve">complementar el trabajo de los docentes de aula y de esta manera propiciar una disposición emocional positiva para aprender. </w:t>
      </w:r>
    </w:p>
    <w:p w:rsidR="00AC2D97" w:rsidRDefault="00DE7833" w:rsidP="00AA2EDD">
      <w:pPr>
        <w:spacing w:line="360" w:lineRule="auto"/>
        <w:ind w:left="260" w:right="9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188595</wp:posOffset>
                </wp:positionV>
                <wp:extent cx="6400800" cy="5715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2.35pt;margin-top:14.85pt;width:7in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" filled="f" strokecolor="#243f60 [1604]" strokeweight="2pt"/>
            </w:pict>
          </mc:Fallback>
        </mc:AlternateContent>
      </w:r>
    </w:p>
    <w:p w:rsidR="00D01BB5" w:rsidRPr="00AC2D97" w:rsidRDefault="00AC2D97" w:rsidP="00AA2EDD">
      <w:pPr>
        <w:spacing w:line="360" w:lineRule="auto"/>
        <w:ind w:left="260" w:right="960"/>
        <w:jc w:val="both"/>
        <w:rPr>
          <w:rFonts w:ascii="Arial" w:eastAsia="Arial" w:hAnsi="Arial"/>
          <w:b/>
          <w:i/>
          <w:sz w:val="22"/>
        </w:rPr>
      </w:pPr>
      <w:r w:rsidRPr="00AC2D97">
        <w:rPr>
          <w:rFonts w:ascii="Arial" w:eastAsia="Arial" w:hAnsi="Arial"/>
          <w:b/>
          <w:i/>
          <w:sz w:val="22"/>
        </w:rPr>
        <w:t>Se sugiere que cada actividad que est</w:t>
      </w:r>
      <w:r w:rsidR="00DE7833">
        <w:rPr>
          <w:rFonts w:ascii="Arial" w:eastAsia="Arial" w:hAnsi="Arial"/>
          <w:b/>
          <w:i/>
          <w:sz w:val="22"/>
        </w:rPr>
        <w:t>é</w:t>
      </w:r>
      <w:r w:rsidRPr="00AC2D97">
        <w:rPr>
          <w:rFonts w:ascii="Arial" w:eastAsia="Arial" w:hAnsi="Arial"/>
          <w:b/>
          <w:i/>
          <w:sz w:val="22"/>
        </w:rPr>
        <w:t xml:space="preserve"> en estas carpetas, se realicen de manera paulatina sin necesidad de agobiar a niños y niñas.</w:t>
      </w:r>
    </w:p>
    <w:p w:rsidR="00D01BB5" w:rsidRDefault="00D01BB5" w:rsidP="00AA2EDD">
      <w:pPr>
        <w:spacing w:line="360" w:lineRule="auto"/>
        <w:ind w:left="260" w:right="960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D01BB5" w:rsidRDefault="00D01BB5" w:rsidP="00AA2EDD">
      <w:pPr>
        <w:spacing w:line="360" w:lineRule="auto"/>
        <w:ind w:left="260" w:right="9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importante que seamos ejemplo, una vez más, de cómo afrontar la situación. Les dejamos  algunas recomendaciones por si los ayudan:</w:t>
      </w:r>
    </w:p>
    <w:p w:rsidR="00D01BB5" w:rsidRDefault="00D01BB5" w:rsidP="00AA2EDD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68"/>
        </w:tabs>
        <w:spacing w:line="360" w:lineRule="auto"/>
        <w:ind w:left="980" w:right="960" w:hanging="35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Planifica el día, procura que todo lo importante salga adelante, puedes hacer un horario en el que recoger cada una de las tareas que quieres llevar a cabo.</w:t>
      </w:r>
    </w:p>
    <w:p w:rsidR="00D01BB5" w:rsidRDefault="00D01BB5" w:rsidP="00AA2EDD">
      <w:pPr>
        <w:spacing w:line="360" w:lineRule="auto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68"/>
        </w:tabs>
        <w:spacing w:line="360" w:lineRule="auto"/>
        <w:ind w:left="980" w:right="960" w:hanging="35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Implica a los niños/as en las tareas de la casa, hazlos sentirse útiles y responsables de algunas de ellas. Acepta que no lo van a hacer como tú.</w:t>
      </w:r>
    </w:p>
    <w:p w:rsidR="00D01BB5" w:rsidRDefault="00D01BB5" w:rsidP="00AA2EDD">
      <w:pPr>
        <w:spacing w:line="360" w:lineRule="auto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68"/>
        </w:tabs>
        <w:spacing w:line="360" w:lineRule="auto"/>
        <w:ind w:left="980" w:right="960" w:hanging="35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dejes que estén conectados a pantallas todo el día, para eso nosotros tendremos que desconectar también.</w:t>
      </w:r>
    </w:p>
    <w:p w:rsidR="00D01BB5" w:rsidRDefault="00D01BB5" w:rsidP="00AA2EDD">
      <w:pPr>
        <w:spacing w:line="360" w:lineRule="auto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68"/>
        </w:tabs>
        <w:spacing w:line="360" w:lineRule="auto"/>
        <w:ind w:left="980" w:right="960" w:hanging="35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una ocasión estupenda para conectar con los niños/as, escúchales, ponte en su lugar, dedícales su tiempo.</w:t>
      </w:r>
    </w:p>
    <w:p w:rsidR="00D01BB5" w:rsidRDefault="00D01BB5" w:rsidP="00AA2EDD">
      <w:pPr>
        <w:spacing w:line="360" w:lineRule="auto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68"/>
        </w:tabs>
        <w:spacing w:line="360" w:lineRule="auto"/>
        <w:ind w:left="980" w:right="960" w:hanging="358"/>
        <w:jc w:val="both"/>
        <w:rPr>
          <w:color w:val="0000FF"/>
          <w:sz w:val="22"/>
        </w:rPr>
      </w:pPr>
      <w:r>
        <w:rPr>
          <w:rFonts w:ascii="Arial" w:eastAsia="Arial" w:hAnsi="Arial"/>
          <w:sz w:val="22"/>
        </w:rPr>
        <w:t xml:space="preserve">Podemos hacer gimnasia en familia, aquí tienen un enlace </w:t>
      </w:r>
      <w:hyperlink r:id="rId8" w:history="1">
        <w:r>
          <w:rPr>
            <w:color w:val="0000FF"/>
            <w:sz w:val="22"/>
            <w:u w:val="single"/>
          </w:rPr>
          <w:t>https://www.youtube.com/watch?v=69Za5UWtIC0</w:t>
        </w:r>
        <w:r>
          <w:rPr>
            <w:color w:val="000000"/>
            <w:sz w:val="22"/>
          </w:rPr>
          <w:t>.</w:t>
        </w:r>
      </w:hyperlink>
    </w:p>
    <w:p w:rsidR="00D01BB5" w:rsidRDefault="00D01BB5" w:rsidP="00AA2EDD">
      <w:pPr>
        <w:spacing w:line="360" w:lineRule="auto"/>
        <w:jc w:val="both"/>
        <w:rPr>
          <w:color w:val="0000FF"/>
          <w:sz w:val="22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80"/>
        </w:tabs>
        <w:spacing w:line="360" w:lineRule="auto"/>
        <w:ind w:left="980" w:hanging="35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Realizar ejercicios de yoga </w:t>
      </w:r>
      <w:hyperlink r:id="rId9" w:history="1">
        <w:r>
          <w:rPr>
            <w:color w:val="0000FF"/>
            <w:sz w:val="22"/>
            <w:u w:val="single"/>
          </w:rPr>
          <w:t>https://www.youtube.com/watch?v=O-ze3CxuTMU</w:t>
        </w:r>
      </w:hyperlink>
    </w:p>
    <w:p w:rsidR="00D01BB5" w:rsidRDefault="00D01BB5" w:rsidP="00AA2EDD">
      <w:pPr>
        <w:spacing w:line="360" w:lineRule="auto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68"/>
        </w:tabs>
        <w:spacing w:line="360" w:lineRule="auto"/>
        <w:ind w:left="980" w:right="960" w:hanging="358"/>
        <w:jc w:val="both"/>
        <w:rPr>
          <w:color w:val="0000FF"/>
          <w:sz w:val="22"/>
        </w:rPr>
      </w:pPr>
      <w:r>
        <w:rPr>
          <w:rFonts w:ascii="Arial" w:eastAsia="Arial" w:hAnsi="Arial"/>
          <w:sz w:val="22"/>
        </w:rPr>
        <w:lastRenderedPageBreak/>
        <w:t xml:space="preserve">Realizar meditación con ellos </w:t>
      </w:r>
      <w:hyperlink r:id="rId10" w:history="1">
        <w:r>
          <w:rPr>
            <w:color w:val="0000FF"/>
            <w:sz w:val="22"/>
            <w:u w:val="single"/>
          </w:rPr>
          <w:t>https://www.youtube.com/watch?v=eSBjHB4ezGs</w:t>
        </w:r>
      </w:hyperlink>
      <w:r>
        <w:rPr>
          <w:rFonts w:ascii="Arial" w:eastAsia="Arial" w:hAnsi="Arial"/>
          <w:sz w:val="22"/>
        </w:rPr>
        <w:t xml:space="preserve"> </w:t>
      </w:r>
      <w:hyperlink r:id="rId11" w:history="1">
        <w:r>
          <w:rPr>
            <w:color w:val="0000FF"/>
            <w:sz w:val="22"/>
            <w:u w:val="single"/>
          </w:rPr>
          <w:t>https://www.youtube.com/watch?v=Ea6ykVh7Y7U</w:t>
        </w:r>
        <w:r>
          <w:rPr>
            <w:color w:val="0000FF"/>
            <w:sz w:val="22"/>
          </w:rPr>
          <w:t xml:space="preserve"> </w:t>
        </w:r>
      </w:hyperlink>
      <w:proofErr w:type="spellStart"/>
      <w:r>
        <w:rPr>
          <w:rFonts w:ascii="Arial" w:eastAsia="Arial" w:hAnsi="Arial"/>
          <w:color w:val="000000"/>
          <w:sz w:val="22"/>
        </w:rPr>
        <w:t>Minipadmini</w:t>
      </w:r>
      <w:proofErr w:type="spellEnd"/>
      <w:r>
        <w:rPr>
          <w:color w:val="0000FF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tiene muchos</w:t>
      </w:r>
      <w:r>
        <w:rPr>
          <w:color w:val="0000FF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ejercicios para niños pequeños.</w:t>
      </w:r>
    </w:p>
    <w:p w:rsidR="00D01BB5" w:rsidRDefault="00D01BB5" w:rsidP="00AA2EDD">
      <w:pPr>
        <w:spacing w:line="360" w:lineRule="auto"/>
        <w:jc w:val="both"/>
        <w:rPr>
          <w:color w:val="0000FF"/>
          <w:sz w:val="22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68"/>
        </w:tabs>
        <w:spacing w:line="360" w:lineRule="auto"/>
        <w:ind w:left="980" w:right="960" w:hanging="35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Cocina con ellos, les encanta hacer queques, galletas, batir huevos, amasar….</w:t>
      </w:r>
    </w:p>
    <w:p w:rsidR="00D01BB5" w:rsidRDefault="00D01BB5" w:rsidP="00AA2EDD">
      <w:pPr>
        <w:spacing w:line="360" w:lineRule="auto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80"/>
        </w:tabs>
        <w:spacing w:line="360" w:lineRule="auto"/>
        <w:ind w:left="980" w:hanging="35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Jugar a los juegos de toda la vida, parchís, oca, cartas, el ahorcado…</w:t>
      </w:r>
    </w:p>
    <w:p w:rsidR="00D01BB5" w:rsidRDefault="00D01BB5" w:rsidP="00AA2EDD">
      <w:pPr>
        <w:spacing w:line="360" w:lineRule="auto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68"/>
        </w:tabs>
        <w:spacing w:line="360" w:lineRule="auto"/>
        <w:ind w:left="980" w:right="960" w:hanging="35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Si tienen espacio déjales que hagan una carpa, que se inventen un parque infantil, que </w:t>
      </w:r>
      <w:proofErr w:type="gramStart"/>
      <w:r>
        <w:rPr>
          <w:rFonts w:ascii="Arial" w:eastAsia="Arial" w:hAnsi="Arial"/>
          <w:sz w:val="22"/>
        </w:rPr>
        <w:t>salten ,</w:t>
      </w:r>
      <w:proofErr w:type="gramEnd"/>
      <w:r>
        <w:rPr>
          <w:rFonts w:ascii="Arial" w:eastAsia="Arial" w:hAnsi="Arial"/>
          <w:sz w:val="22"/>
        </w:rPr>
        <w:t xml:space="preserve"> que bailen, hazlo con ellos siempre que puedas.</w:t>
      </w:r>
    </w:p>
    <w:p w:rsidR="00D01BB5" w:rsidRDefault="00D01BB5" w:rsidP="00AA2EDD">
      <w:pPr>
        <w:spacing w:line="360" w:lineRule="auto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68"/>
        </w:tabs>
        <w:spacing w:line="360" w:lineRule="auto"/>
        <w:ind w:left="980" w:right="960" w:hanging="358"/>
        <w:jc w:val="both"/>
        <w:rPr>
          <w:color w:val="0000FF"/>
          <w:sz w:val="22"/>
          <w:u w:val="single"/>
        </w:rPr>
      </w:pPr>
      <w:r>
        <w:rPr>
          <w:rFonts w:ascii="Arial" w:eastAsia="Arial" w:hAnsi="Arial"/>
          <w:sz w:val="22"/>
        </w:rPr>
        <w:t xml:space="preserve">Les mandamos un  enlace con ocho películas que trabajan las emociones </w:t>
      </w:r>
      <w:hyperlink r:id="rId12" w:history="1">
        <w:r>
          <w:rPr>
            <w:color w:val="0000FF"/>
            <w:sz w:val="22"/>
            <w:u w:val="single"/>
          </w:rPr>
          <w:t>https://www.aulaplaneta.com/2017/06/28/en-familia/ocho-peliculas-educar-tus-</w:t>
        </w:r>
      </w:hyperlink>
      <w:hyperlink r:id="rId13" w:history="1">
        <w:r>
          <w:rPr>
            <w:color w:val="0000FF"/>
            <w:sz w:val="22"/>
            <w:u w:val="single"/>
          </w:rPr>
          <w:t>hijos-la-inteligencia-emocional/</w:t>
        </w:r>
      </w:hyperlink>
    </w:p>
    <w:p w:rsidR="00D01BB5" w:rsidRDefault="00D01BB5" w:rsidP="00AA2EDD">
      <w:pPr>
        <w:spacing w:line="360" w:lineRule="auto"/>
        <w:jc w:val="both"/>
        <w:rPr>
          <w:color w:val="0000FF"/>
          <w:sz w:val="22"/>
          <w:u w:val="single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68"/>
        </w:tabs>
        <w:spacing w:line="360" w:lineRule="auto"/>
        <w:ind w:left="980" w:right="960" w:hanging="358"/>
        <w:jc w:val="both"/>
        <w:rPr>
          <w:rFonts w:ascii="Arial" w:eastAsia="Arial" w:hAnsi="Arial"/>
          <w:sz w:val="22"/>
        </w:rPr>
      </w:pPr>
      <w:r w:rsidRPr="0088626D">
        <w:rPr>
          <w:rFonts w:ascii="Arial" w:eastAsia="Arial" w:hAnsi="Arial"/>
          <w:b/>
          <w:sz w:val="22"/>
        </w:rPr>
        <w:t xml:space="preserve">Busca un tiempo para ti </w:t>
      </w:r>
      <w:r>
        <w:rPr>
          <w:rFonts w:ascii="Arial" w:eastAsia="Arial" w:hAnsi="Arial"/>
          <w:sz w:val="22"/>
        </w:rPr>
        <w:t>y haz aquello que te haga recargar pilas, lee, escucha música, medita, haz ejercicio….Necesitas estar bien para poder atender a los demás en buenas condiciones.</w:t>
      </w:r>
    </w:p>
    <w:p w:rsidR="00D01BB5" w:rsidRDefault="00D01BB5" w:rsidP="00AA2EDD">
      <w:pPr>
        <w:spacing w:line="360" w:lineRule="auto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numPr>
          <w:ilvl w:val="0"/>
          <w:numId w:val="1"/>
        </w:numPr>
        <w:tabs>
          <w:tab w:val="left" w:pos="980"/>
        </w:tabs>
        <w:spacing w:line="360" w:lineRule="auto"/>
        <w:ind w:left="980" w:hanging="358"/>
        <w:jc w:val="both"/>
        <w:rPr>
          <w:rFonts w:ascii="Arial" w:eastAsia="Arial" w:hAnsi="Arial"/>
          <w:sz w:val="22"/>
        </w:rPr>
      </w:pPr>
      <w:r w:rsidRPr="0088626D">
        <w:rPr>
          <w:rFonts w:ascii="Arial" w:eastAsia="Arial" w:hAnsi="Arial"/>
          <w:b/>
          <w:sz w:val="22"/>
        </w:rPr>
        <w:t>No alarmes a los niños</w:t>
      </w:r>
      <w:r>
        <w:rPr>
          <w:rFonts w:ascii="Arial" w:eastAsia="Arial" w:hAnsi="Arial"/>
          <w:sz w:val="22"/>
        </w:rPr>
        <w:t xml:space="preserve"> por la situación que estamos viviendo.</w:t>
      </w:r>
    </w:p>
    <w:p w:rsidR="00D01BB5" w:rsidRDefault="00D01BB5" w:rsidP="00AA2EDD">
      <w:pPr>
        <w:spacing w:line="360" w:lineRule="auto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spacing w:line="360" w:lineRule="auto"/>
        <w:ind w:left="980" w:right="9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Seguro que saldremos fortalecidos de esta situación.</w:t>
      </w:r>
    </w:p>
    <w:p w:rsidR="00D01BB5" w:rsidRDefault="00D01BB5" w:rsidP="00AA2EDD">
      <w:pPr>
        <w:spacing w:line="360" w:lineRule="auto"/>
        <w:ind w:left="980" w:right="960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spacing w:line="360" w:lineRule="auto"/>
        <w:ind w:left="980" w:right="960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spacing w:line="360" w:lineRule="auto"/>
        <w:ind w:left="980" w:right="960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spacing w:line="360" w:lineRule="auto"/>
        <w:ind w:left="980" w:right="960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spacing w:line="360" w:lineRule="auto"/>
        <w:ind w:left="980" w:right="960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spacing w:line="360" w:lineRule="auto"/>
        <w:ind w:left="980" w:right="960"/>
        <w:jc w:val="both"/>
        <w:rPr>
          <w:rFonts w:ascii="Arial" w:eastAsia="Arial" w:hAnsi="Arial"/>
          <w:sz w:val="22"/>
        </w:rPr>
      </w:pPr>
    </w:p>
    <w:p w:rsidR="00D01BB5" w:rsidRDefault="00D01BB5" w:rsidP="00AA2EDD">
      <w:pPr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Equipo PIE</w:t>
      </w:r>
    </w:p>
    <w:p w:rsidR="0060500B" w:rsidRDefault="0060500B" w:rsidP="00AA2EDD">
      <w:pPr>
        <w:jc w:val="center"/>
      </w:pPr>
      <w:r>
        <w:rPr>
          <w:rFonts w:ascii="Arial" w:eastAsia="Arial" w:hAnsi="Arial"/>
          <w:sz w:val="22"/>
        </w:rPr>
        <w:t>2020</w:t>
      </w:r>
    </w:p>
    <w:sectPr w:rsidR="0060500B" w:rsidSect="00AA2EDD">
      <w:headerReference w:type="default" r:id="rId14"/>
      <w:pgSz w:w="12240" w:h="15840"/>
      <w:pgMar w:top="1417" w:right="474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A3" w:rsidRDefault="008276A3" w:rsidP="00AA2EDD">
      <w:r>
        <w:separator/>
      </w:r>
    </w:p>
  </w:endnote>
  <w:endnote w:type="continuationSeparator" w:id="0">
    <w:p w:rsidR="008276A3" w:rsidRDefault="008276A3" w:rsidP="00AA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A3" w:rsidRDefault="008276A3" w:rsidP="00AA2EDD">
      <w:r>
        <w:separator/>
      </w:r>
    </w:p>
  </w:footnote>
  <w:footnote w:type="continuationSeparator" w:id="0">
    <w:p w:rsidR="008276A3" w:rsidRDefault="008276A3" w:rsidP="00AA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DD" w:rsidRDefault="00AA2ED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9CA73EB" wp14:editId="36CDA4CF">
          <wp:simplePos x="0" y="0"/>
          <wp:positionH relativeFrom="column">
            <wp:posOffset>29845</wp:posOffset>
          </wp:positionH>
          <wp:positionV relativeFrom="paragraph">
            <wp:posOffset>-55880</wp:posOffset>
          </wp:positionV>
          <wp:extent cx="676487" cy="596900"/>
          <wp:effectExtent l="0" t="0" r="9525" b="0"/>
          <wp:wrapNone/>
          <wp:docPr id="1" name="Imagen 1" descr="Escuela Paula Jaraquemada de Peñalolé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ela Paula Jaraquemada de Peñalolé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487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Equipo PIE 2020</w:t>
    </w:r>
  </w:p>
  <w:p w:rsidR="00AA2EDD" w:rsidRDefault="00AA2EDD">
    <w:pPr>
      <w:pStyle w:val="Encabezado"/>
    </w:pPr>
    <w:r>
      <w:t xml:space="preserve">                           Centro Educacional </w:t>
    </w:r>
  </w:p>
  <w:p w:rsidR="00AA2EDD" w:rsidRDefault="00AA2EDD">
    <w:pPr>
      <w:pStyle w:val="Encabezado"/>
    </w:pPr>
    <w:r>
      <w:t xml:space="preserve">                           Paula </w:t>
    </w:r>
    <w:proofErr w:type="spellStart"/>
    <w:r>
      <w:t>Jaraquemada</w:t>
    </w:r>
    <w:proofErr w:type="spellEnd"/>
    <w:r>
      <w:t xml:space="preserve"> Peñalolén.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B5"/>
    <w:rsid w:val="00247A26"/>
    <w:rsid w:val="00501EB3"/>
    <w:rsid w:val="0060500B"/>
    <w:rsid w:val="008276A3"/>
    <w:rsid w:val="00AA2EDD"/>
    <w:rsid w:val="00AC2D97"/>
    <w:rsid w:val="00C5791A"/>
    <w:rsid w:val="00D01BB5"/>
    <w:rsid w:val="00D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B5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E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2EDD"/>
    <w:rPr>
      <w:rFonts w:ascii="Calibri" w:eastAsia="Calibri" w:hAnsi="Calibri" w:cs="Arial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AA2E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EDD"/>
    <w:rPr>
      <w:rFonts w:ascii="Calibri" w:eastAsia="Calibri" w:hAnsi="Calibri" w:cs="Arial"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E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EDD"/>
    <w:rPr>
      <w:rFonts w:ascii="Tahoma" w:eastAsia="Calibri" w:hAnsi="Tahoma" w:cs="Tahoma"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B5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E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2EDD"/>
    <w:rPr>
      <w:rFonts w:ascii="Calibri" w:eastAsia="Calibri" w:hAnsi="Calibri" w:cs="Arial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AA2E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EDD"/>
    <w:rPr>
      <w:rFonts w:ascii="Calibri" w:eastAsia="Calibri" w:hAnsi="Calibri" w:cs="Arial"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E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EDD"/>
    <w:rPr>
      <w:rFonts w:ascii="Tahoma" w:eastAsia="Calibri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9Za5UWtIC0" TargetMode="External"/><Relationship Id="rId13" Type="http://schemas.openxmlformats.org/officeDocument/2006/relationships/hyperlink" Target="https://www.aulaplaneta.com/2017/06/28/en-familia/ocho-peliculas-educar-tus-hijos-la-inteligencia-emociona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ulaplaneta.com/2017/06/28/en-familia/ocho-peliculas-educar-tus-hijos-la-inteligencia-emociona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a6ykVh7Y7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SBjHB4ez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-ze3CxuTM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colegio</cp:lastModifiedBy>
  <cp:revision>4</cp:revision>
  <dcterms:created xsi:type="dcterms:W3CDTF">2020-03-26T15:40:00Z</dcterms:created>
  <dcterms:modified xsi:type="dcterms:W3CDTF">2020-03-30T20:26:00Z</dcterms:modified>
</cp:coreProperties>
</file>