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781ED" w14:textId="77777777" w:rsidR="00DC55BB" w:rsidRDefault="00E30FEF" w:rsidP="00DC55BB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448809A" wp14:editId="3C7A5249">
            <wp:simplePos x="0" y="0"/>
            <wp:positionH relativeFrom="leftMargin">
              <wp:posOffset>123825</wp:posOffset>
            </wp:positionH>
            <wp:positionV relativeFrom="paragraph">
              <wp:posOffset>-642620</wp:posOffset>
            </wp:positionV>
            <wp:extent cx="733425" cy="70927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79" cy="71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A30" w:rsidRPr="00D34A30"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BB39928" wp14:editId="740756D0">
                <wp:simplePos x="0" y="0"/>
                <wp:positionH relativeFrom="margin">
                  <wp:posOffset>-209550</wp:posOffset>
                </wp:positionH>
                <wp:positionV relativeFrom="paragraph">
                  <wp:posOffset>-609600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A6E1C" w14:textId="77777777" w:rsidR="009132FD" w:rsidRPr="00D34A30" w:rsidRDefault="009C644C" w:rsidP="00D34A30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Profesora: Mónica Ortega</w:t>
                            </w:r>
                          </w:p>
                          <w:p w14:paraId="377F0E73" w14:textId="77777777" w:rsidR="009132FD" w:rsidRPr="00D34A30" w:rsidRDefault="009132FD" w:rsidP="00D34A30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D34A30">
                              <w:rPr>
                                <w:sz w:val="16"/>
                              </w:rPr>
                              <w:t xml:space="preserve">Matemática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B3992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6.5pt;margin-top:-48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AwEPWJ4QAAAAsBAAAPAAAAZHJzL2Rvd25yZXYueG1s&#10;TI/NTsMwEITvSLyDtUhcUOvUEVUb4lTl78KtJUg9buNtEojtKHbbwNOzPcFtRvtpdiZfjbYTJxpC&#10;652G2TQBQa7ypnW1hvL9dbIAESI6g513pOGbAqyK66scM+PPbkOnbawFh7iQoYYmxj6TMlQNWQxT&#10;35Pj28EPFiPboZZmwDOH206qJJlLi63jDw329NRQ9bU9Wg0/j+Xz+uUuzg4q7tTHxr6V1SdqfXsz&#10;rh9ARBrjHwyX+lwdCu6090dngug0TNKUt0QWyzkLJtJ0wWP2jKp7BbLI5f8NxS8AAAD//wMAUEsB&#10;Ai0AFAAGAAgAAAAhALaDOJL+AAAA4QEAABMAAAAAAAAAAAAAAAAAAAAAAFtDb250ZW50X1R5cGVz&#10;XS54bWxQSwECLQAUAAYACAAAACEAOP0h/9YAAACUAQAACwAAAAAAAAAAAAAAAAAvAQAAX3JlbHMv&#10;LnJlbHNQSwECLQAUAAYACAAAACEAMFvBjyYCAAAlBAAADgAAAAAAAAAAAAAAAAAuAgAAZHJzL2Uy&#10;b0RvYy54bWxQSwECLQAUAAYACAAAACEAMBD1ieEAAAALAQAADwAAAAAAAAAAAAAAAACABAAAZHJz&#10;L2Rvd25yZXYueG1sUEsFBgAAAAAEAAQA8wAAAI4FAAAAAA==&#10;" stroked="f">
                <v:textbox style="mso-fit-shape-to-text:t">
                  <w:txbxContent>
                    <w:p w14:paraId="589A6E1C" w14:textId="77777777" w:rsidR="009132FD" w:rsidRPr="00D34A30" w:rsidRDefault="009C644C" w:rsidP="00D34A30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Profesora: Mónica Ortega</w:t>
                      </w:r>
                    </w:p>
                    <w:p w14:paraId="377F0E73" w14:textId="77777777" w:rsidR="009132FD" w:rsidRPr="00D34A30" w:rsidRDefault="009132FD" w:rsidP="00D34A30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D34A30">
                        <w:rPr>
                          <w:sz w:val="16"/>
                        </w:rPr>
                        <w:t xml:space="preserve">Matemática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5BB">
        <w:rPr>
          <w:rFonts w:ascii="Arial" w:hAnsi="Arial" w:cs="Arial"/>
          <w:b/>
          <w:sz w:val="24"/>
          <w:szCs w:val="24"/>
          <w:u w:val="single"/>
          <w:lang w:val="es-ES"/>
        </w:rPr>
        <w:t>Instructivo para trabajar en guías y T</w:t>
      </w:r>
      <w:r w:rsidR="009C644C">
        <w:rPr>
          <w:rFonts w:ascii="Arial" w:hAnsi="Arial" w:cs="Arial"/>
          <w:b/>
          <w:sz w:val="24"/>
          <w:szCs w:val="24"/>
          <w:u w:val="single"/>
          <w:lang w:val="es-ES"/>
        </w:rPr>
        <w:t>exto</w:t>
      </w:r>
      <w:r w:rsidR="00F65C66">
        <w:rPr>
          <w:rFonts w:ascii="Arial" w:hAnsi="Arial" w:cs="Arial"/>
          <w:b/>
          <w:sz w:val="24"/>
          <w:szCs w:val="24"/>
          <w:u w:val="single"/>
          <w:lang w:val="es-ES"/>
        </w:rPr>
        <w:t>s</w:t>
      </w:r>
      <w:r w:rsidR="009C644C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del estudiante </w:t>
      </w:r>
    </w:p>
    <w:p w14:paraId="67F0529D" w14:textId="2BCEDB74" w:rsidR="00DC55BB" w:rsidRDefault="009C644C" w:rsidP="00DC55B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Cada guía contar</w:t>
      </w:r>
      <w:r w:rsidR="00A43581">
        <w:rPr>
          <w:rFonts w:ascii="Arial" w:hAnsi="Arial" w:cs="Arial"/>
          <w:sz w:val="24"/>
          <w:szCs w:val="24"/>
          <w:lang w:val="es-ES"/>
        </w:rPr>
        <w:t>á</w:t>
      </w:r>
      <w:r>
        <w:rPr>
          <w:rFonts w:ascii="Arial" w:hAnsi="Arial" w:cs="Arial"/>
          <w:sz w:val="24"/>
          <w:szCs w:val="24"/>
          <w:lang w:val="es-ES"/>
        </w:rPr>
        <w:t xml:space="preserve"> con </w:t>
      </w:r>
      <w:r w:rsidR="001F6B45">
        <w:rPr>
          <w:rFonts w:ascii="Arial" w:hAnsi="Arial" w:cs="Arial"/>
          <w:sz w:val="24"/>
          <w:szCs w:val="24"/>
          <w:lang w:val="es-ES"/>
        </w:rPr>
        <w:t>páginas para trabajar en el</w:t>
      </w:r>
      <w:r w:rsidR="00DC55BB">
        <w:rPr>
          <w:rFonts w:ascii="Arial" w:hAnsi="Arial" w:cs="Arial"/>
          <w:sz w:val="24"/>
          <w:szCs w:val="24"/>
          <w:lang w:val="es-ES"/>
        </w:rPr>
        <w:t xml:space="preserve"> texto del est</w:t>
      </w:r>
      <w:r w:rsidR="001F6B45">
        <w:rPr>
          <w:rFonts w:ascii="Arial" w:hAnsi="Arial" w:cs="Arial"/>
          <w:sz w:val="24"/>
          <w:szCs w:val="24"/>
          <w:lang w:val="es-ES"/>
        </w:rPr>
        <w:t>udiante y cuadernillo</w:t>
      </w:r>
      <w:r w:rsidR="00DC55BB">
        <w:rPr>
          <w:rFonts w:ascii="Arial" w:hAnsi="Arial" w:cs="Arial"/>
          <w:sz w:val="24"/>
          <w:szCs w:val="24"/>
          <w:lang w:val="es-ES"/>
        </w:rPr>
        <w:t>, para una mejor y mayor cobertura de los contenidos a estudiar. En el texto del estudiante encontrar</w:t>
      </w:r>
      <w:r w:rsidR="00A43581">
        <w:rPr>
          <w:rFonts w:ascii="Arial" w:hAnsi="Arial" w:cs="Arial"/>
          <w:sz w:val="24"/>
          <w:szCs w:val="24"/>
          <w:lang w:val="es-ES"/>
        </w:rPr>
        <w:t>á</w:t>
      </w:r>
      <w:r w:rsidR="00DC55BB">
        <w:rPr>
          <w:rFonts w:ascii="Arial" w:hAnsi="Arial" w:cs="Arial"/>
          <w:sz w:val="24"/>
          <w:szCs w:val="24"/>
          <w:lang w:val="es-ES"/>
        </w:rPr>
        <w:t xml:space="preserve">s ejemplos e instrucciones de cómo llevar acabo cada ejercicio. </w:t>
      </w:r>
    </w:p>
    <w:p w14:paraId="39C5CE21" w14:textId="4423DD87" w:rsidR="00CC6D82" w:rsidRDefault="00CC6D82" w:rsidP="00DC55B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También puedes utilizar las </w:t>
      </w:r>
      <w:r w:rsidRPr="00DD5C1A">
        <w:rPr>
          <w:rFonts w:ascii="Arial" w:hAnsi="Arial" w:cs="Arial"/>
          <w:b/>
          <w:bCs/>
          <w:sz w:val="24"/>
          <w:szCs w:val="24"/>
          <w:lang w:val="es-ES"/>
        </w:rPr>
        <w:t>guías complementarias</w:t>
      </w:r>
      <w:r>
        <w:rPr>
          <w:rFonts w:ascii="Arial" w:hAnsi="Arial" w:cs="Arial"/>
          <w:sz w:val="24"/>
          <w:szCs w:val="24"/>
          <w:lang w:val="es-ES"/>
        </w:rPr>
        <w:t xml:space="preserve"> de las cuáles puedes sacar ejercicios, imprimirla o responder en tu cu</w:t>
      </w:r>
      <w:r w:rsidR="00DD5C1A">
        <w:rPr>
          <w:rFonts w:ascii="Arial" w:hAnsi="Arial" w:cs="Arial"/>
          <w:sz w:val="24"/>
          <w:szCs w:val="24"/>
          <w:lang w:val="es-ES"/>
        </w:rPr>
        <w:t>a</w:t>
      </w:r>
      <w:r>
        <w:rPr>
          <w:rFonts w:ascii="Arial" w:hAnsi="Arial" w:cs="Arial"/>
          <w:sz w:val="24"/>
          <w:szCs w:val="24"/>
          <w:lang w:val="es-ES"/>
        </w:rPr>
        <w:t>derno.</w:t>
      </w:r>
    </w:p>
    <w:p w14:paraId="099E31FF" w14:textId="0B13294F" w:rsidR="009C0AE9" w:rsidRDefault="009C644C" w:rsidP="0065677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9C0AE9">
        <w:rPr>
          <w:rFonts w:ascii="Arial" w:hAnsi="Arial" w:cs="Arial"/>
          <w:b/>
          <w:sz w:val="24"/>
          <w:szCs w:val="24"/>
          <w:lang w:val="es-ES"/>
        </w:rPr>
        <w:t>Guía nº</w:t>
      </w:r>
      <w:r w:rsidR="00DC55BB" w:rsidRPr="009C0AE9">
        <w:rPr>
          <w:rFonts w:ascii="Arial" w:hAnsi="Arial" w:cs="Arial"/>
          <w:b/>
          <w:sz w:val="24"/>
          <w:szCs w:val="24"/>
          <w:lang w:val="es-ES"/>
        </w:rPr>
        <w:t xml:space="preserve"> 1:</w:t>
      </w:r>
      <w:r w:rsidR="00343AB5" w:rsidRPr="009C0AE9">
        <w:rPr>
          <w:rFonts w:ascii="Arial" w:hAnsi="Arial" w:cs="Arial"/>
          <w:sz w:val="24"/>
          <w:szCs w:val="24"/>
          <w:lang w:val="es-ES"/>
        </w:rPr>
        <w:t xml:space="preserve"> </w:t>
      </w:r>
      <w:r w:rsidR="009C0AE9">
        <w:rPr>
          <w:rFonts w:ascii="Arial" w:hAnsi="Arial" w:cs="Arial"/>
          <w:sz w:val="24"/>
          <w:szCs w:val="24"/>
          <w:lang w:val="es-ES"/>
        </w:rPr>
        <w:t>Lectura y representación de números.</w:t>
      </w:r>
    </w:p>
    <w:p w14:paraId="792472C5" w14:textId="5A46D24F" w:rsidR="00F30580" w:rsidRDefault="00F30580" w:rsidP="00F30580">
      <w:pPr>
        <w:ind w:left="36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Es importante que en esta etapa en la cual se aumenta en el ámbito numérico que conocerán los niños/s </w:t>
      </w:r>
      <w:r w:rsidR="00CC6D82">
        <w:rPr>
          <w:rFonts w:ascii="Arial" w:hAnsi="Arial" w:cs="Arial"/>
          <w:sz w:val="24"/>
          <w:szCs w:val="24"/>
          <w:lang w:val="es-ES"/>
        </w:rPr>
        <w:t>utilicen</w:t>
      </w:r>
      <w:r w:rsidR="00992F0B">
        <w:rPr>
          <w:rFonts w:ascii="Arial" w:hAnsi="Arial" w:cs="Arial"/>
          <w:sz w:val="24"/>
          <w:szCs w:val="24"/>
          <w:lang w:val="es-ES"/>
        </w:rPr>
        <w:t xml:space="preserve"> diversas </w:t>
      </w:r>
      <w:r>
        <w:rPr>
          <w:rFonts w:ascii="Arial" w:hAnsi="Arial" w:cs="Arial"/>
          <w:sz w:val="24"/>
          <w:szCs w:val="24"/>
          <w:lang w:val="es-ES"/>
        </w:rPr>
        <w:t>estrategia</w:t>
      </w:r>
      <w:r w:rsidR="00992F0B">
        <w:rPr>
          <w:rFonts w:ascii="Arial" w:hAnsi="Arial" w:cs="Arial"/>
          <w:sz w:val="24"/>
          <w:szCs w:val="24"/>
          <w:lang w:val="es-ES"/>
        </w:rPr>
        <w:t>s</w:t>
      </w:r>
      <w:r w:rsidR="0099079B">
        <w:rPr>
          <w:rFonts w:ascii="Arial" w:hAnsi="Arial" w:cs="Arial"/>
          <w:sz w:val="24"/>
          <w:szCs w:val="24"/>
          <w:lang w:val="es-ES"/>
        </w:rPr>
        <w:t>.</w:t>
      </w:r>
      <w:r w:rsidR="00992F0B">
        <w:rPr>
          <w:rFonts w:ascii="Arial" w:hAnsi="Arial" w:cs="Arial"/>
          <w:sz w:val="24"/>
          <w:szCs w:val="24"/>
          <w:lang w:val="es-ES"/>
        </w:rPr>
        <w:t xml:space="preserve"> Aquí van algunas ideas:</w:t>
      </w:r>
    </w:p>
    <w:p w14:paraId="596166BE" w14:textId="77777777" w:rsidR="00937FC9" w:rsidRDefault="00937FC9" w:rsidP="0099079B">
      <w:pPr>
        <w:ind w:left="360"/>
        <w:rPr>
          <w:rFonts w:ascii="Arial" w:hAnsi="Arial" w:cs="Arial"/>
          <w:sz w:val="24"/>
          <w:szCs w:val="24"/>
          <w:lang w:val="es-ES"/>
        </w:rPr>
      </w:pPr>
    </w:p>
    <w:p w14:paraId="7D184696" w14:textId="4B280555" w:rsidR="00C06477" w:rsidRDefault="00C06477" w:rsidP="0099079B">
      <w:pPr>
        <w:ind w:left="360"/>
      </w:pPr>
      <w:r>
        <w:rPr>
          <w:rFonts w:ascii="Arial" w:hAnsi="Arial" w:cs="Arial"/>
          <w:sz w:val="24"/>
          <w:szCs w:val="24"/>
          <w:lang w:val="es-ES"/>
        </w:rPr>
        <w:t>Link video educativo ¿Cómo contar las centenas?</w:t>
      </w:r>
      <w:r w:rsidRPr="00C06477">
        <w:t xml:space="preserve"> </w:t>
      </w:r>
      <w:hyperlink r:id="rId7" w:history="1">
        <w:r w:rsidRPr="00C06477">
          <w:rPr>
            <w:color w:val="0000FF"/>
            <w:u w:val="single"/>
          </w:rPr>
          <w:t>https://www.youtube.com/watch?v=6jCbyoqQhrg</w:t>
        </w:r>
      </w:hyperlink>
    </w:p>
    <w:p w14:paraId="7A7051F3" w14:textId="77777777" w:rsidR="00937FC9" w:rsidRDefault="00937FC9" w:rsidP="00937FC9">
      <w:pPr>
        <w:ind w:left="360"/>
        <w:rPr>
          <w:rFonts w:ascii="Arial" w:hAnsi="Arial" w:cs="Arial"/>
          <w:sz w:val="24"/>
          <w:szCs w:val="24"/>
          <w:lang w:val="es-ES"/>
        </w:rPr>
      </w:pPr>
      <w:r w:rsidRPr="00937FC9">
        <w:rPr>
          <w:rFonts w:ascii="Arial" w:hAnsi="Arial" w:cs="Arial"/>
          <w:sz w:val="24"/>
          <w:szCs w:val="24"/>
          <w:lang w:val="es-ES"/>
        </w:rPr>
        <w:t xml:space="preserve">Números en unidades, decenas y centenas </w:t>
      </w:r>
      <w:hyperlink r:id="rId8" w:history="1">
        <w:r w:rsidRPr="009F1AEC">
          <w:rPr>
            <w:rStyle w:val="Hipervnculo"/>
          </w:rPr>
          <w:t>https://www.youtube.com/watch?v=1sU6cOuIkxM</w:t>
        </w:r>
      </w:hyperlink>
    </w:p>
    <w:p w14:paraId="0B33B9EA" w14:textId="773310CC" w:rsidR="0099079B" w:rsidRDefault="0099079B" w:rsidP="0099079B">
      <w:pPr>
        <w:ind w:left="360"/>
      </w:pPr>
      <w:r>
        <w:rPr>
          <w:rFonts w:ascii="Arial" w:hAnsi="Arial" w:cs="Arial"/>
          <w:sz w:val="24"/>
          <w:szCs w:val="24"/>
          <w:lang w:val="es-ES"/>
        </w:rPr>
        <w:t xml:space="preserve">Link números de 100 en 100 hasta 1000 </w:t>
      </w:r>
      <w:hyperlink r:id="rId9" w:history="1">
        <w:r w:rsidRPr="0099079B">
          <w:rPr>
            <w:color w:val="0000FF"/>
            <w:u w:val="single"/>
          </w:rPr>
          <w:t>https://www.youtube.com/watch?v=1UX-UvY-IWE</w:t>
        </w:r>
      </w:hyperlink>
    </w:p>
    <w:p w14:paraId="2D91CEE4" w14:textId="219412B6" w:rsidR="0099079B" w:rsidRDefault="002F6E51" w:rsidP="0099079B">
      <w:pPr>
        <w:ind w:left="360"/>
      </w:pPr>
      <w:r>
        <w:rPr>
          <w:rFonts w:ascii="Arial" w:hAnsi="Arial" w:cs="Arial"/>
          <w:sz w:val="24"/>
          <w:szCs w:val="24"/>
          <w:lang w:val="es-ES"/>
        </w:rPr>
        <w:t xml:space="preserve">También podrían construir un libro móvil de números </w:t>
      </w:r>
      <w:hyperlink r:id="rId10" w:history="1">
        <w:r w:rsidRPr="002F6E51">
          <w:rPr>
            <w:color w:val="0000FF"/>
            <w:u w:val="single"/>
          </w:rPr>
          <w:t>https://www.orientacionandujar.es/2014/06/12/trabajamos-los-numeros-con-el-libro-movil-de-los-numeros/</w:t>
        </w:r>
      </w:hyperlink>
    </w:p>
    <w:p w14:paraId="489EA10A" w14:textId="3FA9EC7B" w:rsidR="002F6E51" w:rsidRDefault="00992F0B" w:rsidP="0099079B">
      <w:pPr>
        <w:ind w:left="360"/>
      </w:pPr>
      <w:r>
        <w:rPr>
          <w:rFonts w:ascii="Arial" w:hAnsi="Arial" w:cs="Arial"/>
          <w:sz w:val="24"/>
          <w:szCs w:val="24"/>
          <w:lang w:val="es-ES"/>
        </w:rPr>
        <w:t xml:space="preserve">O haciendo tablas de 100 en 100 </w:t>
      </w:r>
      <w:hyperlink r:id="rId11" w:history="1">
        <w:r w:rsidRPr="00992F0B">
          <w:rPr>
            <w:color w:val="0000FF"/>
            <w:u w:val="single"/>
          </w:rPr>
          <w:t>http://lapandilladelarejilla.es/materiales-abn/tabla-del-100-abn/</w:t>
        </w:r>
      </w:hyperlink>
    </w:p>
    <w:p w14:paraId="56F3CD23" w14:textId="77777777" w:rsidR="0099079B" w:rsidRPr="00F30580" w:rsidRDefault="0099079B" w:rsidP="00F30580">
      <w:pPr>
        <w:ind w:left="360"/>
        <w:rPr>
          <w:rFonts w:ascii="Arial" w:hAnsi="Arial" w:cs="Arial"/>
          <w:sz w:val="24"/>
          <w:szCs w:val="24"/>
          <w:lang w:val="es-ES"/>
        </w:rPr>
      </w:pPr>
    </w:p>
    <w:p w14:paraId="14F0B8C4" w14:textId="0A7C45CA" w:rsidR="00426F41" w:rsidRDefault="00656779" w:rsidP="00B85BF4">
      <w:pPr>
        <w:rPr>
          <w:rFonts w:ascii="Arial" w:hAnsi="Arial" w:cs="Arial"/>
          <w:sz w:val="24"/>
          <w:szCs w:val="24"/>
          <w:lang w:val="es-ES"/>
        </w:rPr>
      </w:pPr>
      <w:r w:rsidRPr="009C0AE9">
        <w:rPr>
          <w:rFonts w:ascii="Arial" w:hAnsi="Arial" w:cs="Arial"/>
          <w:sz w:val="24"/>
          <w:szCs w:val="24"/>
          <w:u w:val="single"/>
          <w:lang w:val="es-ES"/>
        </w:rPr>
        <w:t>Texto del estudiante:</w:t>
      </w:r>
      <w:r w:rsidR="0057503B" w:rsidRPr="009C0AE9">
        <w:rPr>
          <w:rFonts w:ascii="Arial" w:hAnsi="Arial" w:cs="Arial"/>
          <w:sz w:val="24"/>
          <w:szCs w:val="24"/>
          <w:lang w:val="es-ES"/>
        </w:rPr>
        <w:t xml:space="preserve"> páginas</w:t>
      </w:r>
      <w:r w:rsidR="00021C88">
        <w:rPr>
          <w:rFonts w:ascii="Arial" w:hAnsi="Arial" w:cs="Arial"/>
          <w:sz w:val="24"/>
          <w:szCs w:val="24"/>
          <w:lang w:val="es-ES"/>
        </w:rPr>
        <w:t xml:space="preserve"> desde la </w:t>
      </w:r>
      <w:r w:rsidR="00021C88" w:rsidRPr="00A43581">
        <w:rPr>
          <w:rFonts w:ascii="Arial" w:hAnsi="Arial" w:cs="Arial"/>
          <w:b/>
          <w:bCs/>
          <w:sz w:val="24"/>
          <w:szCs w:val="24"/>
          <w:lang w:val="es-ES"/>
        </w:rPr>
        <w:t>16</w:t>
      </w:r>
      <w:r w:rsidR="009C0AE9" w:rsidRPr="00A43581">
        <w:rPr>
          <w:rFonts w:ascii="Arial" w:hAnsi="Arial" w:cs="Arial"/>
          <w:b/>
          <w:bCs/>
          <w:sz w:val="24"/>
          <w:szCs w:val="24"/>
          <w:lang w:val="es-ES"/>
        </w:rPr>
        <w:t xml:space="preserve"> hasta </w:t>
      </w:r>
      <w:r w:rsidR="00A43581" w:rsidRPr="00A43581">
        <w:rPr>
          <w:rFonts w:ascii="Arial" w:hAnsi="Arial" w:cs="Arial"/>
          <w:b/>
          <w:bCs/>
          <w:sz w:val="24"/>
          <w:szCs w:val="24"/>
          <w:lang w:val="es-ES"/>
        </w:rPr>
        <w:t>la 20</w:t>
      </w:r>
      <w:r w:rsidR="00426F41">
        <w:rPr>
          <w:rFonts w:ascii="Arial" w:hAnsi="Arial" w:cs="Arial"/>
          <w:sz w:val="24"/>
          <w:szCs w:val="24"/>
          <w:lang w:val="es-ES"/>
        </w:rPr>
        <w:t xml:space="preserve">. </w:t>
      </w:r>
      <w:r w:rsidR="00021C88">
        <w:rPr>
          <w:rFonts w:ascii="Arial" w:hAnsi="Arial" w:cs="Arial"/>
          <w:sz w:val="24"/>
          <w:szCs w:val="24"/>
          <w:lang w:val="es-ES"/>
        </w:rPr>
        <w:t xml:space="preserve"> </w:t>
      </w:r>
      <w:r w:rsidR="00426F41">
        <w:rPr>
          <w:rFonts w:ascii="Arial" w:hAnsi="Arial" w:cs="Arial"/>
          <w:sz w:val="24"/>
          <w:szCs w:val="24"/>
          <w:lang w:val="es-ES"/>
        </w:rPr>
        <w:t>E</w:t>
      </w:r>
      <w:r w:rsidR="00CD5B6D">
        <w:rPr>
          <w:rFonts w:ascii="Arial" w:hAnsi="Arial" w:cs="Arial"/>
          <w:sz w:val="24"/>
          <w:szCs w:val="24"/>
          <w:lang w:val="es-ES"/>
        </w:rPr>
        <w:t xml:space="preserve">n estas páginas el </w:t>
      </w:r>
      <w:r w:rsidR="00B85BF4" w:rsidRPr="00B85BF4">
        <w:rPr>
          <w:rFonts w:ascii="Arial" w:hAnsi="Arial" w:cs="Arial"/>
          <w:sz w:val="24"/>
          <w:szCs w:val="24"/>
          <w:lang w:val="es-ES"/>
        </w:rPr>
        <w:t xml:space="preserve">aprendizaje se aumenta </w:t>
      </w:r>
      <w:r w:rsidR="00CD5B6D">
        <w:rPr>
          <w:rFonts w:ascii="Arial" w:hAnsi="Arial" w:cs="Arial"/>
          <w:sz w:val="24"/>
          <w:szCs w:val="24"/>
          <w:lang w:val="es-ES"/>
        </w:rPr>
        <w:t xml:space="preserve">en </w:t>
      </w:r>
      <w:r w:rsidR="00B85BF4" w:rsidRPr="00B85BF4">
        <w:rPr>
          <w:rFonts w:ascii="Arial" w:hAnsi="Arial" w:cs="Arial"/>
          <w:sz w:val="24"/>
          <w:szCs w:val="24"/>
          <w:lang w:val="es-ES"/>
        </w:rPr>
        <w:t>el ámbito numérico</w:t>
      </w:r>
      <w:r w:rsidR="004D25B3">
        <w:rPr>
          <w:rFonts w:ascii="Arial" w:hAnsi="Arial" w:cs="Arial"/>
          <w:sz w:val="24"/>
          <w:szCs w:val="24"/>
          <w:lang w:val="es-ES"/>
        </w:rPr>
        <w:t xml:space="preserve">,  </w:t>
      </w:r>
      <w:r w:rsidR="00B85BF4">
        <w:rPr>
          <w:rFonts w:ascii="Arial" w:hAnsi="Arial" w:cs="Arial"/>
          <w:sz w:val="24"/>
          <w:szCs w:val="24"/>
          <w:lang w:val="es-ES"/>
        </w:rPr>
        <w:t>se aborda la lectura y</w:t>
      </w:r>
      <w:r w:rsidR="00CD5B6D">
        <w:rPr>
          <w:rFonts w:ascii="Arial" w:hAnsi="Arial" w:cs="Arial"/>
          <w:sz w:val="24"/>
          <w:szCs w:val="24"/>
          <w:lang w:val="es-ES"/>
        </w:rPr>
        <w:t xml:space="preserve"> </w:t>
      </w:r>
      <w:r w:rsidR="00B85BF4" w:rsidRPr="00B85BF4">
        <w:rPr>
          <w:rFonts w:ascii="Arial" w:hAnsi="Arial" w:cs="Arial"/>
          <w:sz w:val="24"/>
          <w:szCs w:val="24"/>
          <w:lang w:val="es-ES"/>
        </w:rPr>
        <w:t>representación de números hasta el 1 000</w:t>
      </w:r>
    </w:p>
    <w:p w14:paraId="71ECE25C" w14:textId="1C30AD3C" w:rsidR="00656779" w:rsidRDefault="00656779" w:rsidP="00656779">
      <w:pPr>
        <w:rPr>
          <w:rFonts w:ascii="Arial" w:hAnsi="Arial" w:cs="Arial"/>
          <w:sz w:val="24"/>
          <w:szCs w:val="24"/>
          <w:lang w:val="es-ES"/>
        </w:rPr>
      </w:pPr>
      <w:r w:rsidRPr="00656779">
        <w:rPr>
          <w:rFonts w:ascii="Arial" w:hAnsi="Arial" w:cs="Arial"/>
          <w:sz w:val="24"/>
          <w:szCs w:val="24"/>
          <w:u w:val="single"/>
          <w:lang w:val="es-ES"/>
        </w:rPr>
        <w:t>Cuadernillo de trabajo:</w:t>
      </w:r>
      <w:r w:rsidR="0057503B">
        <w:rPr>
          <w:rFonts w:ascii="Arial" w:hAnsi="Arial" w:cs="Arial"/>
          <w:sz w:val="24"/>
          <w:szCs w:val="24"/>
          <w:lang w:val="es-ES"/>
        </w:rPr>
        <w:t xml:space="preserve"> páginas</w:t>
      </w:r>
      <w:r w:rsidR="00426F41">
        <w:rPr>
          <w:rFonts w:ascii="Arial" w:hAnsi="Arial" w:cs="Arial"/>
          <w:sz w:val="24"/>
          <w:szCs w:val="24"/>
          <w:lang w:val="es-ES"/>
        </w:rPr>
        <w:t xml:space="preserve"> desde la 8 hasta la 10</w:t>
      </w:r>
      <w:r w:rsidR="00563754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en estas páginas solo encontrar</w:t>
      </w:r>
      <w:r w:rsidR="00A43581">
        <w:rPr>
          <w:rFonts w:ascii="Arial" w:hAnsi="Arial" w:cs="Arial"/>
          <w:sz w:val="24"/>
          <w:szCs w:val="24"/>
          <w:lang w:val="es-ES"/>
        </w:rPr>
        <w:t>á</w:t>
      </w:r>
      <w:r>
        <w:rPr>
          <w:rFonts w:ascii="Arial" w:hAnsi="Arial" w:cs="Arial"/>
          <w:sz w:val="24"/>
          <w:szCs w:val="24"/>
          <w:lang w:val="es-ES"/>
        </w:rPr>
        <w:t>s ejercicios.</w:t>
      </w:r>
    </w:p>
    <w:p w14:paraId="1272A40D" w14:textId="530C449D" w:rsidR="00992F0B" w:rsidRDefault="00992F0B" w:rsidP="00656779">
      <w:pPr>
        <w:rPr>
          <w:rFonts w:ascii="Arial" w:hAnsi="Arial" w:cs="Arial"/>
          <w:sz w:val="24"/>
          <w:szCs w:val="24"/>
          <w:lang w:val="es-ES"/>
        </w:rPr>
      </w:pPr>
    </w:p>
    <w:p w14:paraId="0B9B9E38" w14:textId="77777777" w:rsidR="00992F0B" w:rsidRDefault="00992F0B" w:rsidP="00656779">
      <w:pPr>
        <w:rPr>
          <w:rFonts w:ascii="Arial" w:hAnsi="Arial" w:cs="Arial"/>
          <w:sz w:val="24"/>
          <w:szCs w:val="24"/>
          <w:lang w:val="es-ES"/>
        </w:rPr>
      </w:pPr>
    </w:p>
    <w:p w14:paraId="7F1BE58F" w14:textId="25F38A73" w:rsidR="00F30580" w:rsidRPr="00F30580" w:rsidRDefault="00426F41" w:rsidP="00F3058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Guía nº </w:t>
      </w:r>
      <w:r w:rsidR="00656779" w:rsidRPr="00E168DF">
        <w:rPr>
          <w:rFonts w:ascii="Arial" w:hAnsi="Arial" w:cs="Arial"/>
          <w:b/>
          <w:sz w:val="24"/>
          <w:szCs w:val="24"/>
          <w:lang w:val="es-ES"/>
        </w:rPr>
        <w:t xml:space="preserve"> 2</w:t>
      </w:r>
      <w:r>
        <w:rPr>
          <w:rFonts w:ascii="Arial" w:hAnsi="Arial" w:cs="Arial"/>
          <w:sz w:val="24"/>
          <w:szCs w:val="24"/>
          <w:lang w:val="es-ES"/>
        </w:rPr>
        <w:t>: Conteo de números.</w:t>
      </w:r>
      <w:r w:rsidR="004D25B3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5F655BB3" w14:textId="77777777" w:rsidR="00656779" w:rsidRDefault="00656779" w:rsidP="004D25B3">
      <w:pPr>
        <w:rPr>
          <w:rFonts w:ascii="Arial" w:hAnsi="Arial" w:cs="Arial"/>
          <w:sz w:val="24"/>
          <w:szCs w:val="24"/>
          <w:lang w:val="es-ES"/>
        </w:rPr>
      </w:pPr>
      <w:r w:rsidRPr="00B63C93">
        <w:rPr>
          <w:rFonts w:ascii="Arial" w:hAnsi="Arial" w:cs="Arial"/>
          <w:sz w:val="24"/>
          <w:szCs w:val="24"/>
          <w:u w:val="single"/>
          <w:lang w:val="es-ES"/>
        </w:rPr>
        <w:t xml:space="preserve">Texto </w:t>
      </w:r>
      <w:r w:rsidR="0057503B" w:rsidRPr="00B63C93">
        <w:rPr>
          <w:rFonts w:ascii="Arial" w:hAnsi="Arial" w:cs="Arial"/>
          <w:sz w:val="24"/>
          <w:szCs w:val="24"/>
          <w:u w:val="single"/>
          <w:lang w:val="es-ES"/>
        </w:rPr>
        <w:t>del estudiante</w:t>
      </w:r>
      <w:r w:rsidRPr="00B63C93">
        <w:rPr>
          <w:rFonts w:ascii="Arial" w:hAnsi="Arial" w:cs="Arial"/>
          <w:sz w:val="24"/>
          <w:szCs w:val="24"/>
          <w:u w:val="single"/>
          <w:lang w:val="es-ES"/>
        </w:rPr>
        <w:t>:</w:t>
      </w:r>
      <w:r w:rsidR="00426F41">
        <w:rPr>
          <w:rFonts w:ascii="Arial" w:hAnsi="Arial" w:cs="Arial"/>
          <w:sz w:val="24"/>
          <w:szCs w:val="24"/>
          <w:lang w:val="es-ES"/>
        </w:rPr>
        <w:t xml:space="preserve"> páginas desde la </w:t>
      </w:r>
      <w:r w:rsidR="00426F41" w:rsidRPr="00A43581">
        <w:rPr>
          <w:rFonts w:ascii="Arial" w:hAnsi="Arial" w:cs="Arial"/>
          <w:b/>
          <w:bCs/>
          <w:sz w:val="24"/>
          <w:szCs w:val="24"/>
          <w:lang w:val="es-ES"/>
        </w:rPr>
        <w:t>22 hasta la 26</w:t>
      </w:r>
      <w:r w:rsidR="004D25B3">
        <w:rPr>
          <w:rFonts w:ascii="Arial" w:hAnsi="Arial" w:cs="Arial"/>
          <w:sz w:val="24"/>
          <w:szCs w:val="24"/>
          <w:lang w:val="es-ES"/>
        </w:rPr>
        <w:t>. E</w:t>
      </w:r>
      <w:r w:rsidR="0057503B">
        <w:rPr>
          <w:rFonts w:ascii="Arial" w:hAnsi="Arial" w:cs="Arial"/>
          <w:sz w:val="24"/>
          <w:szCs w:val="24"/>
          <w:lang w:val="es-ES"/>
        </w:rPr>
        <w:t xml:space="preserve">n estas páginas </w:t>
      </w:r>
      <w:r w:rsidR="004D25B3" w:rsidRPr="004D25B3">
        <w:rPr>
          <w:rFonts w:ascii="Arial" w:hAnsi="Arial" w:cs="Arial"/>
          <w:sz w:val="24"/>
          <w:szCs w:val="24"/>
          <w:lang w:val="es-ES"/>
        </w:rPr>
        <w:t>se incentiva a los estudiantes a buscar diferentes estrat</w:t>
      </w:r>
      <w:r w:rsidR="004D25B3">
        <w:rPr>
          <w:rFonts w:ascii="Arial" w:hAnsi="Arial" w:cs="Arial"/>
          <w:sz w:val="24"/>
          <w:szCs w:val="24"/>
          <w:lang w:val="es-ES"/>
        </w:rPr>
        <w:t xml:space="preserve">egias a través de regularidades </w:t>
      </w:r>
      <w:r w:rsidR="004D25B3" w:rsidRPr="004D25B3">
        <w:rPr>
          <w:rFonts w:ascii="Arial" w:hAnsi="Arial" w:cs="Arial"/>
          <w:sz w:val="24"/>
          <w:szCs w:val="24"/>
          <w:lang w:val="es-ES"/>
        </w:rPr>
        <w:t>para el conteo hasta el 1 000</w:t>
      </w:r>
      <w:r w:rsidR="004D25B3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4E7BDA5D" w14:textId="3142BF21" w:rsidR="00B63C93" w:rsidRDefault="00B63C93" w:rsidP="00656779">
      <w:pPr>
        <w:rPr>
          <w:rFonts w:ascii="Arial" w:hAnsi="Arial" w:cs="Arial"/>
          <w:sz w:val="24"/>
          <w:szCs w:val="24"/>
          <w:lang w:val="es-ES"/>
        </w:rPr>
      </w:pPr>
      <w:r w:rsidRPr="00B63C93">
        <w:rPr>
          <w:rFonts w:ascii="Arial" w:hAnsi="Arial" w:cs="Arial"/>
          <w:sz w:val="24"/>
          <w:szCs w:val="24"/>
          <w:u w:val="single"/>
          <w:lang w:val="es-ES"/>
        </w:rPr>
        <w:t>Cuadernillo del estudiante:</w:t>
      </w:r>
      <w:r w:rsidR="00426F41">
        <w:rPr>
          <w:rFonts w:ascii="Arial" w:hAnsi="Arial" w:cs="Arial"/>
          <w:sz w:val="24"/>
          <w:szCs w:val="24"/>
          <w:lang w:val="es-ES"/>
        </w:rPr>
        <w:t xml:space="preserve"> páginas </w:t>
      </w:r>
      <w:r w:rsidR="00426F41" w:rsidRPr="00992F0B">
        <w:rPr>
          <w:rFonts w:ascii="Arial" w:hAnsi="Arial" w:cs="Arial"/>
          <w:b/>
          <w:bCs/>
          <w:sz w:val="24"/>
          <w:szCs w:val="24"/>
          <w:lang w:val="es-ES"/>
        </w:rPr>
        <w:t>11 hasta la 13</w:t>
      </w:r>
      <w:r w:rsidR="00563754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en estas páginas solo encontrar</w:t>
      </w:r>
      <w:r w:rsidR="00A43581">
        <w:rPr>
          <w:rFonts w:ascii="Arial" w:hAnsi="Arial" w:cs="Arial"/>
          <w:sz w:val="24"/>
          <w:szCs w:val="24"/>
          <w:lang w:val="es-ES"/>
        </w:rPr>
        <w:t>á</w:t>
      </w:r>
      <w:r>
        <w:rPr>
          <w:rFonts w:ascii="Arial" w:hAnsi="Arial" w:cs="Arial"/>
          <w:sz w:val="24"/>
          <w:szCs w:val="24"/>
          <w:lang w:val="es-ES"/>
        </w:rPr>
        <w:t>s ejercicios.</w:t>
      </w:r>
    </w:p>
    <w:p w14:paraId="0074F0B0" w14:textId="77777777" w:rsidR="00B63C93" w:rsidRPr="00426F41" w:rsidRDefault="00426F41" w:rsidP="00E168D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Guía nº 3: </w:t>
      </w:r>
      <w:r w:rsidRPr="00426F41">
        <w:rPr>
          <w:rFonts w:ascii="Arial" w:hAnsi="Arial" w:cs="Arial"/>
          <w:sz w:val="24"/>
          <w:szCs w:val="24"/>
          <w:lang w:val="es-ES"/>
        </w:rPr>
        <w:t xml:space="preserve">Valor posicional de números. </w:t>
      </w:r>
    </w:p>
    <w:p w14:paraId="21424DAE" w14:textId="77777777" w:rsidR="00B63C93" w:rsidRDefault="00B63C93" w:rsidP="004D25B3">
      <w:pPr>
        <w:rPr>
          <w:rFonts w:ascii="Arial" w:hAnsi="Arial" w:cs="Arial"/>
          <w:sz w:val="24"/>
          <w:szCs w:val="24"/>
          <w:lang w:val="es-ES"/>
        </w:rPr>
      </w:pPr>
      <w:r w:rsidRPr="00E168DF">
        <w:rPr>
          <w:rFonts w:ascii="Arial" w:hAnsi="Arial" w:cs="Arial"/>
          <w:sz w:val="24"/>
          <w:szCs w:val="24"/>
          <w:u w:val="single"/>
          <w:lang w:val="es-ES"/>
        </w:rPr>
        <w:t>Texto del estudiante:</w:t>
      </w:r>
      <w:r w:rsidR="007E437E">
        <w:rPr>
          <w:rFonts w:ascii="Arial" w:hAnsi="Arial" w:cs="Arial"/>
          <w:sz w:val="24"/>
          <w:szCs w:val="24"/>
          <w:lang w:val="es-ES"/>
        </w:rPr>
        <w:t xml:space="preserve"> páginas desde la </w:t>
      </w:r>
      <w:r w:rsidR="007E437E" w:rsidRPr="00A43581">
        <w:rPr>
          <w:rFonts w:ascii="Arial" w:hAnsi="Arial" w:cs="Arial"/>
          <w:b/>
          <w:bCs/>
          <w:sz w:val="24"/>
          <w:szCs w:val="24"/>
          <w:lang w:val="es-ES"/>
        </w:rPr>
        <w:t>28 hasta la 34</w:t>
      </w:r>
      <w:r w:rsidR="004D25B3">
        <w:rPr>
          <w:rFonts w:ascii="Arial" w:hAnsi="Arial" w:cs="Arial"/>
          <w:sz w:val="24"/>
          <w:szCs w:val="24"/>
          <w:lang w:val="es-ES"/>
        </w:rPr>
        <w:t>. E</w:t>
      </w:r>
      <w:r>
        <w:rPr>
          <w:rFonts w:ascii="Arial" w:hAnsi="Arial" w:cs="Arial"/>
          <w:sz w:val="24"/>
          <w:szCs w:val="24"/>
          <w:lang w:val="es-ES"/>
        </w:rPr>
        <w:t>n</w:t>
      </w:r>
      <w:r w:rsidR="007E437E">
        <w:rPr>
          <w:rFonts w:ascii="Arial" w:hAnsi="Arial" w:cs="Arial"/>
          <w:sz w:val="24"/>
          <w:szCs w:val="24"/>
          <w:lang w:val="es-ES"/>
        </w:rPr>
        <w:t xml:space="preserve"> estas páginas</w:t>
      </w:r>
      <w:r w:rsidR="004D25B3">
        <w:rPr>
          <w:rFonts w:ascii="Arial" w:hAnsi="Arial" w:cs="Arial"/>
          <w:sz w:val="24"/>
          <w:szCs w:val="24"/>
          <w:lang w:val="es-ES"/>
        </w:rPr>
        <w:t xml:space="preserve"> los estudiantes trabajarán </w:t>
      </w:r>
      <w:r w:rsidR="004D25B3" w:rsidRPr="004D25B3">
        <w:rPr>
          <w:rFonts w:ascii="Arial" w:hAnsi="Arial" w:cs="Arial"/>
          <w:sz w:val="24"/>
          <w:szCs w:val="24"/>
          <w:lang w:val="es-ES"/>
        </w:rPr>
        <w:t>en la identificación de unidades, decenas y centenas de números naturales hasta el 1 000. Además, se abordará la representación de estos números según su valor posicional.</w:t>
      </w:r>
      <w:r w:rsidR="007E437E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07AAD978" w14:textId="080585A7" w:rsidR="00C05E24" w:rsidRDefault="00B63C93" w:rsidP="00656779">
      <w:pPr>
        <w:rPr>
          <w:rFonts w:ascii="Arial" w:hAnsi="Arial" w:cs="Arial"/>
          <w:sz w:val="24"/>
          <w:szCs w:val="24"/>
          <w:lang w:val="es-ES"/>
        </w:rPr>
      </w:pPr>
      <w:r w:rsidRPr="00E168DF">
        <w:rPr>
          <w:rFonts w:ascii="Arial" w:hAnsi="Arial" w:cs="Arial"/>
          <w:sz w:val="24"/>
          <w:szCs w:val="24"/>
          <w:u w:val="single"/>
          <w:lang w:val="es-ES"/>
        </w:rPr>
        <w:t>Cuadernillo del estudiante: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4D4CFE">
        <w:rPr>
          <w:rFonts w:ascii="Arial" w:hAnsi="Arial" w:cs="Arial"/>
          <w:sz w:val="24"/>
          <w:szCs w:val="24"/>
          <w:lang w:val="es-ES"/>
        </w:rPr>
        <w:t xml:space="preserve">páginas </w:t>
      </w:r>
      <w:r w:rsidR="004D4CFE" w:rsidRPr="00992F0B">
        <w:rPr>
          <w:rFonts w:ascii="Arial" w:hAnsi="Arial" w:cs="Arial"/>
          <w:b/>
          <w:bCs/>
          <w:sz w:val="24"/>
          <w:szCs w:val="24"/>
          <w:lang w:val="es-ES"/>
        </w:rPr>
        <w:t>14 hasta la 19</w:t>
      </w:r>
      <w:r w:rsidR="000E6061">
        <w:rPr>
          <w:rFonts w:ascii="Arial" w:hAnsi="Arial" w:cs="Arial"/>
          <w:sz w:val="24"/>
          <w:szCs w:val="24"/>
          <w:lang w:val="es-ES"/>
        </w:rPr>
        <w:t>,</w:t>
      </w:r>
      <w:r w:rsidR="004D4CFE">
        <w:rPr>
          <w:rFonts w:ascii="Arial" w:hAnsi="Arial" w:cs="Arial"/>
          <w:sz w:val="24"/>
          <w:szCs w:val="24"/>
          <w:lang w:val="es-ES"/>
        </w:rPr>
        <w:t xml:space="preserve"> </w:t>
      </w:r>
      <w:r w:rsidR="00E168DF">
        <w:rPr>
          <w:rFonts w:ascii="Arial" w:hAnsi="Arial" w:cs="Arial"/>
          <w:sz w:val="24"/>
          <w:szCs w:val="24"/>
          <w:lang w:val="es-ES"/>
        </w:rPr>
        <w:t>en estas pági</w:t>
      </w:r>
      <w:r w:rsidR="004D4CFE">
        <w:rPr>
          <w:rFonts w:ascii="Arial" w:hAnsi="Arial" w:cs="Arial"/>
          <w:sz w:val="24"/>
          <w:szCs w:val="24"/>
          <w:lang w:val="es-ES"/>
        </w:rPr>
        <w:t>nas solo encontrar</w:t>
      </w:r>
      <w:r w:rsidR="00A43581">
        <w:rPr>
          <w:rFonts w:ascii="Arial" w:hAnsi="Arial" w:cs="Arial"/>
          <w:sz w:val="24"/>
          <w:szCs w:val="24"/>
          <w:lang w:val="es-ES"/>
        </w:rPr>
        <w:t>á</w:t>
      </w:r>
      <w:r w:rsidR="004D4CFE">
        <w:rPr>
          <w:rFonts w:ascii="Arial" w:hAnsi="Arial" w:cs="Arial"/>
          <w:sz w:val="24"/>
          <w:szCs w:val="24"/>
          <w:lang w:val="es-ES"/>
        </w:rPr>
        <w:t>s ejercicios.</w:t>
      </w:r>
    </w:p>
    <w:p w14:paraId="4065739F" w14:textId="77777777" w:rsidR="00E168DF" w:rsidRPr="00E168DF" w:rsidRDefault="004D4CFE" w:rsidP="00E168D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Guía nº</w:t>
      </w:r>
      <w:r w:rsidR="00E168DF" w:rsidRPr="00E168DF">
        <w:rPr>
          <w:rFonts w:ascii="Arial" w:hAnsi="Arial" w:cs="Arial"/>
          <w:b/>
          <w:sz w:val="24"/>
          <w:szCs w:val="24"/>
          <w:lang w:val="es-ES"/>
        </w:rPr>
        <w:t xml:space="preserve"> 4:</w:t>
      </w:r>
      <w:r>
        <w:rPr>
          <w:rFonts w:ascii="Arial" w:hAnsi="Arial" w:cs="Arial"/>
          <w:sz w:val="24"/>
          <w:szCs w:val="24"/>
          <w:lang w:val="es-ES"/>
        </w:rPr>
        <w:t xml:space="preserve"> Orden y Comparación de números. </w:t>
      </w:r>
    </w:p>
    <w:p w14:paraId="0F11849A" w14:textId="77777777" w:rsidR="00E168DF" w:rsidRDefault="00E168DF" w:rsidP="0068404E">
      <w:pPr>
        <w:rPr>
          <w:rFonts w:ascii="Arial" w:hAnsi="Arial" w:cs="Arial"/>
          <w:sz w:val="24"/>
          <w:szCs w:val="24"/>
          <w:lang w:val="es-ES"/>
        </w:rPr>
      </w:pPr>
      <w:r w:rsidRPr="00E168DF">
        <w:rPr>
          <w:rFonts w:ascii="Arial" w:hAnsi="Arial" w:cs="Arial"/>
          <w:sz w:val="24"/>
          <w:szCs w:val="24"/>
          <w:u w:val="single"/>
          <w:lang w:val="es-ES"/>
        </w:rPr>
        <w:t>Texto del estudiante:</w:t>
      </w:r>
      <w:r w:rsidR="004D4CFE">
        <w:rPr>
          <w:rFonts w:ascii="Arial" w:hAnsi="Arial" w:cs="Arial"/>
          <w:sz w:val="24"/>
          <w:szCs w:val="24"/>
          <w:lang w:val="es-ES"/>
        </w:rPr>
        <w:t xml:space="preserve"> páginas desde la </w:t>
      </w:r>
      <w:r w:rsidR="004D4CFE" w:rsidRPr="00A43581">
        <w:rPr>
          <w:rFonts w:ascii="Arial" w:hAnsi="Arial" w:cs="Arial"/>
          <w:b/>
          <w:bCs/>
          <w:sz w:val="24"/>
          <w:szCs w:val="24"/>
          <w:lang w:val="es-ES"/>
        </w:rPr>
        <w:t>40 hasta la 42</w:t>
      </w:r>
      <w:r w:rsidR="0068404E">
        <w:rPr>
          <w:rFonts w:ascii="Arial" w:hAnsi="Arial" w:cs="Arial"/>
          <w:sz w:val="24"/>
          <w:szCs w:val="24"/>
          <w:lang w:val="es-ES"/>
        </w:rPr>
        <w:t>. E</w:t>
      </w:r>
      <w:r>
        <w:rPr>
          <w:rFonts w:ascii="Arial" w:hAnsi="Arial" w:cs="Arial"/>
          <w:sz w:val="24"/>
          <w:szCs w:val="24"/>
          <w:lang w:val="es-ES"/>
        </w:rPr>
        <w:t xml:space="preserve">n estas páginas </w:t>
      </w:r>
      <w:r w:rsidR="0068404E">
        <w:rPr>
          <w:rFonts w:ascii="Arial" w:hAnsi="Arial" w:cs="Arial"/>
          <w:sz w:val="24"/>
          <w:szCs w:val="24"/>
          <w:lang w:val="es-ES"/>
        </w:rPr>
        <w:t xml:space="preserve">se aborda la comparación </w:t>
      </w:r>
      <w:r w:rsidR="0068404E" w:rsidRPr="0068404E">
        <w:rPr>
          <w:rFonts w:ascii="Arial" w:hAnsi="Arial" w:cs="Arial"/>
          <w:sz w:val="24"/>
          <w:szCs w:val="24"/>
          <w:lang w:val="es-ES"/>
        </w:rPr>
        <w:t>de números hasta el 1 000.</w:t>
      </w:r>
    </w:p>
    <w:p w14:paraId="4ED2EAD8" w14:textId="5F0B70B2" w:rsidR="0068404E" w:rsidRDefault="00E168DF" w:rsidP="00656779">
      <w:pPr>
        <w:rPr>
          <w:rFonts w:ascii="Arial" w:hAnsi="Arial" w:cs="Arial"/>
          <w:sz w:val="24"/>
          <w:szCs w:val="24"/>
          <w:lang w:val="es-ES"/>
        </w:rPr>
      </w:pPr>
      <w:r w:rsidRPr="00E168DF">
        <w:rPr>
          <w:rFonts w:ascii="Arial" w:hAnsi="Arial" w:cs="Arial"/>
          <w:sz w:val="24"/>
          <w:szCs w:val="24"/>
          <w:u w:val="single"/>
          <w:lang w:val="es-ES"/>
        </w:rPr>
        <w:t>Cuadernillo del estudiante:</w:t>
      </w:r>
      <w:r w:rsidR="004D4CFE">
        <w:rPr>
          <w:rFonts w:ascii="Arial" w:hAnsi="Arial" w:cs="Arial"/>
          <w:sz w:val="24"/>
          <w:szCs w:val="24"/>
          <w:lang w:val="es-ES"/>
        </w:rPr>
        <w:t xml:space="preserve"> páginas </w:t>
      </w:r>
      <w:r w:rsidR="004D4CFE" w:rsidRPr="00992F0B">
        <w:rPr>
          <w:rFonts w:ascii="Arial" w:hAnsi="Arial" w:cs="Arial"/>
          <w:b/>
          <w:bCs/>
          <w:sz w:val="24"/>
          <w:szCs w:val="24"/>
          <w:lang w:val="es-ES"/>
        </w:rPr>
        <w:t>20 hasta la 22</w:t>
      </w:r>
      <w:r w:rsidR="000E6061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en estas páginas solo encontrar</w:t>
      </w:r>
      <w:r w:rsidR="00A43581">
        <w:rPr>
          <w:rFonts w:ascii="Arial" w:hAnsi="Arial" w:cs="Arial"/>
          <w:sz w:val="24"/>
          <w:szCs w:val="24"/>
          <w:lang w:val="es-ES"/>
        </w:rPr>
        <w:t>á</w:t>
      </w:r>
      <w:r>
        <w:rPr>
          <w:rFonts w:ascii="Arial" w:hAnsi="Arial" w:cs="Arial"/>
          <w:sz w:val="24"/>
          <w:szCs w:val="24"/>
          <w:lang w:val="es-ES"/>
        </w:rPr>
        <w:t>s ejercicios.</w:t>
      </w:r>
    </w:p>
    <w:p w14:paraId="0C883BCF" w14:textId="77777777" w:rsidR="00940261" w:rsidRDefault="004D4CFE" w:rsidP="0094026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Guía nº 5: </w:t>
      </w:r>
      <w:r w:rsidRPr="004D4CFE">
        <w:rPr>
          <w:rFonts w:ascii="Arial" w:hAnsi="Arial" w:cs="Arial"/>
          <w:sz w:val="24"/>
          <w:szCs w:val="24"/>
          <w:lang w:val="es-ES"/>
        </w:rPr>
        <w:t xml:space="preserve">Ordenar números en una recta numérica. </w:t>
      </w:r>
    </w:p>
    <w:p w14:paraId="616B37C8" w14:textId="77777777" w:rsidR="0068404E" w:rsidRDefault="0068404E" w:rsidP="0068404E">
      <w:pPr>
        <w:rPr>
          <w:rFonts w:ascii="Arial" w:hAnsi="Arial" w:cs="Arial"/>
          <w:sz w:val="24"/>
          <w:szCs w:val="24"/>
          <w:lang w:val="es-ES"/>
        </w:rPr>
      </w:pPr>
      <w:r w:rsidRPr="00E168DF">
        <w:rPr>
          <w:rFonts w:ascii="Arial" w:hAnsi="Arial" w:cs="Arial"/>
          <w:sz w:val="24"/>
          <w:szCs w:val="24"/>
          <w:u w:val="single"/>
          <w:lang w:val="es-ES"/>
        </w:rPr>
        <w:t>Texto del estudiante:</w:t>
      </w:r>
      <w:r>
        <w:rPr>
          <w:rFonts w:ascii="Arial" w:hAnsi="Arial" w:cs="Arial"/>
          <w:sz w:val="24"/>
          <w:szCs w:val="24"/>
          <w:lang w:val="es-ES"/>
        </w:rPr>
        <w:t xml:space="preserve"> páginas desde la </w:t>
      </w:r>
      <w:r w:rsidRPr="00A43581">
        <w:rPr>
          <w:rFonts w:ascii="Arial" w:hAnsi="Arial" w:cs="Arial"/>
          <w:b/>
          <w:bCs/>
          <w:sz w:val="24"/>
          <w:szCs w:val="24"/>
          <w:lang w:val="es-ES"/>
        </w:rPr>
        <w:t>44 hasta la 48</w:t>
      </w:r>
      <w:r>
        <w:rPr>
          <w:rFonts w:ascii="Arial" w:hAnsi="Arial" w:cs="Arial"/>
          <w:sz w:val="24"/>
          <w:szCs w:val="24"/>
          <w:lang w:val="es-ES"/>
        </w:rPr>
        <w:t xml:space="preserve">. En estas páginas </w:t>
      </w:r>
      <w:r w:rsidRPr="0068404E">
        <w:rPr>
          <w:rFonts w:ascii="Arial" w:hAnsi="Arial" w:cs="Arial"/>
          <w:sz w:val="24"/>
          <w:szCs w:val="24"/>
          <w:lang w:val="es-ES"/>
        </w:rPr>
        <w:t>se incentiva a los estudiantes a que busquen diferen</w:t>
      </w:r>
      <w:r>
        <w:rPr>
          <w:rFonts w:ascii="Arial" w:hAnsi="Arial" w:cs="Arial"/>
          <w:sz w:val="24"/>
          <w:szCs w:val="24"/>
          <w:lang w:val="es-ES"/>
        </w:rPr>
        <w:t xml:space="preserve">tes estrategias que a través de </w:t>
      </w:r>
      <w:r w:rsidRPr="0068404E">
        <w:rPr>
          <w:rFonts w:ascii="Arial" w:hAnsi="Arial" w:cs="Arial"/>
          <w:sz w:val="24"/>
          <w:szCs w:val="24"/>
          <w:lang w:val="es-ES"/>
        </w:rPr>
        <w:t>ciertas regularidades les pe</w:t>
      </w:r>
      <w:r>
        <w:rPr>
          <w:rFonts w:ascii="Arial" w:hAnsi="Arial" w:cs="Arial"/>
          <w:sz w:val="24"/>
          <w:szCs w:val="24"/>
          <w:lang w:val="es-ES"/>
        </w:rPr>
        <w:t xml:space="preserve">rmitan ordenar números hasta el </w:t>
      </w:r>
      <w:r w:rsidRPr="0068404E">
        <w:rPr>
          <w:rFonts w:ascii="Arial" w:hAnsi="Arial" w:cs="Arial"/>
          <w:sz w:val="24"/>
          <w:szCs w:val="24"/>
          <w:lang w:val="es-ES"/>
        </w:rPr>
        <w:t>1 000 en la recta numérica.</w:t>
      </w:r>
    </w:p>
    <w:p w14:paraId="6947EDB6" w14:textId="0D398E55" w:rsidR="0068404E" w:rsidRPr="0068404E" w:rsidRDefault="0068404E" w:rsidP="0068404E">
      <w:pPr>
        <w:rPr>
          <w:rFonts w:ascii="Arial" w:hAnsi="Arial" w:cs="Arial"/>
          <w:sz w:val="24"/>
          <w:szCs w:val="24"/>
          <w:lang w:val="es-ES"/>
        </w:rPr>
      </w:pPr>
      <w:r w:rsidRPr="00E168DF">
        <w:rPr>
          <w:rFonts w:ascii="Arial" w:hAnsi="Arial" w:cs="Arial"/>
          <w:sz w:val="24"/>
          <w:szCs w:val="24"/>
          <w:u w:val="single"/>
          <w:lang w:val="es-ES"/>
        </w:rPr>
        <w:t>Cuadernillo del estudiante:</w:t>
      </w:r>
      <w:r>
        <w:rPr>
          <w:rFonts w:ascii="Arial" w:hAnsi="Arial" w:cs="Arial"/>
          <w:sz w:val="24"/>
          <w:szCs w:val="24"/>
          <w:lang w:val="es-ES"/>
        </w:rPr>
        <w:t xml:space="preserve"> páginas </w:t>
      </w:r>
      <w:r w:rsidRPr="00992F0B">
        <w:rPr>
          <w:rFonts w:ascii="Arial" w:hAnsi="Arial" w:cs="Arial"/>
          <w:b/>
          <w:bCs/>
          <w:sz w:val="24"/>
          <w:szCs w:val="24"/>
          <w:lang w:val="es-ES"/>
        </w:rPr>
        <w:t>25 hasta la 27</w:t>
      </w:r>
      <w:r w:rsidR="000E6061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en estas páginas solo encontrar</w:t>
      </w:r>
      <w:r w:rsidR="00A43581">
        <w:rPr>
          <w:rFonts w:ascii="Arial" w:hAnsi="Arial" w:cs="Arial"/>
          <w:sz w:val="24"/>
          <w:szCs w:val="24"/>
          <w:lang w:val="es-ES"/>
        </w:rPr>
        <w:t>á</w:t>
      </w:r>
      <w:r>
        <w:rPr>
          <w:rFonts w:ascii="Arial" w:hAnsi="Arial" w:cs="Arial"/>
          <w:sz w:val="24"/>
          <w:szCs w:val="24"/>
          <w:lang w:val="es-ES"/>
        </w:rPr>
        <w:t>s ejercicios.</w:t>
      </w:r>
    </w:p>
    <w:p w14:paraId="345A7580" w14:textId="77777777" w:rsidR="0068404E" w:rsidRDefault="0068404E" w:rsidP="00940261">
      <w:pPr>
        <w:rPr>
          <w:rFonts w:ascii="Arial" w:hAnsi="Arial" w:cs="Arial"/>
          <w:sz w:val="24"/>
          <w:szCs w:val="24"/>
          <w:lang w:val="es-ES"/>
        </w:rPr>
      </w:pPr>
    </w:p>
    <w:p w14:paraId="0D5A7A48" w14:textId="77777777" w:rsidR="001A0A10" w:rsidRPr="0068404E" w:rsidRDefault="001A0A10" w:rsidP="0068404E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 w:rsidRPr="0068404E">
        <w:rPr>
          <w:rFonts w:ascii="Arial" w:hAnsi="Arial" w:cs="Arial"/>
          <w:sz w:val="24"/>
          <w:szCs w:val="24"/>
          <w:lang w:val="es-ES"/>
        </w:rPr>
        <w:t>Atentamente</w:t>
      </w:r>
    </w:p>
    <w:p w14:paraId="6311DA45" w14:textId="77777777" w:rsidR="001A0A10" w:rsidRPr="0068404E" w:rsidRDefault="0068404E" w:rsidP="0068404E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 w:rsidRPr="0068404E">
        <w:rPr>
          <w:rFonts w:ascii="Arial" w:hAnsi="Arial" w:cs="Arial"/>
          <w:sz w:val="24"/>
          <w:szCs w:val="24"/>
          <w:lang w:val="es-ES"/>
        </w:rPr>
        <w:t>Mónica Ortega M.</w:t>
      </w:r>
    </w:p>
    <w:p w14:paraId="3EEF7929" w14:textId="77777777" w:rsidR="001A0A10" w:rsidRPr="0068404E" w:rsidRDefault="0068404E" w:rsidP="0068404E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 w:rsidRPr="0068404E">
        <w:rPr>
          <w:rFonts w:ascii="Arial" w:hAnsi="Arial" w:cs="Arial"/>
          <w:sz w:val="24"/>
          <w:szCs w:val="24"/>
          <w:lang w:val="es-ES"/>
        </w:rPr>
        <w:t>Profesora de 3º Básico</w:t>
      </w:r>
    </w:p>
    <w:p w14:paraId="0407E98C" w14:textId="77777777" w:rsidR="001A0A10" w:rsidRPr="0068404E" w:rsidRDefault="001A0A10" w:rsidP="0068404E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3E97568F" w14:textId="77777777" w:rsidR="00940261" w:rsidRPr="00E168DF" w:rsidRDefault="00940261" w:rsidP="00940261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4EE0765A" w14:textId="77777777" w:rsidR="00E168DF" w:rsidRPr="00E168DF" w:rsidRDefault="00E168DF" w:rsidP="00E168DF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142942B3" w14:textId="77777777" w:rsidR="005E0F26" w:rsidRDefault="005E0F26" w:rsidP="00D34A30">
      <w:pPr>
        <w:jc w:val="center"/>
      </w:pPr>
    </w:p>
    <w:p w14:paraId="0DF08501" w14:textId="77777777" w:rsidR="005E0F26" w:rsidRDefault="005E0F26" w:rsidP="00D34A30">
      <w:pPr>
        <w:jc w:val="center"/>
      </w:pPr>
    </w:p>
    <w:p w14:paraId="5F2B1EC6" w14:textId="77777777" w:rsidR="005E0F26" w:rsidRDefault="005E0F26" w:rsidP="00F65C66"/>
    <w:sectPr w:rsidR="005E0F26" w:rsidSect="0068404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A1B8D"/>
    <w:multiLevelType w:val="hybridMultilevel"/>
    <w:tmpl w:val="A5F2A64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A30"/>
    <w:rsid w:val="00021C88"/>
    <w:rsid w:val="0003397E"/>
    <w:rsid w:val="000E6061"/>
    <w:rsid w:val="001676D6"/>
    <w:rsid w:val="001A0A10"/>
    <w:rsid w:val="001F6B45"/>
    <w:rsid w:val="002003C6"/>
    <w:rsid w:val="00220672"/>
    <w:rsid w:val="00292F9E"/>
    <w:rsid w:val="002C4329"/>
    <w:rsid w:val="002F6E51"/>
    <w:rsid w:val="00343AB5"/>
    <w:rsid w:val="00353F4C"/>
    <w:rsid w:val="003F0ABF"/>
    <w:rsid w:val="00426F41"/>
    <w:rsid w:val="004A37EA"/>
    <w:rsid w:val="004D25B3"/>
    <w:rsid w:val="004D4CFE"/>
    <w:rsid w:val="00563754"/>
    <w:rsid w:val="0057503B"/>
    <w:rsid w:val="00596684"/>
    <w:rsid w:val="005E0F26"/>
    <w:rsid w:val="00656779"/>
    <w:rsid w:val="00660430"/>
    <w:rsid w:val="0068404E"/>
    <w:rsid w:val="006A12B8"/>
    <w:rsid w:val="006B318C"/>
    <w:rsid w:val="006C456D"/>
    <w:rsid w:val="007042CF"/>
    <w:rsid w:val="0078475D"/>
    <w:rsid w:val="007B1D50"/>
    <w:rsid w:val="007B1F7A"/>
    <w:rsid w:val="007E437E"/>
    <w:rsid w:val="009132FD"/>
    <w:rsid w:val="00937FC9"/>
    <w:rsid w:val="00940261"/>
    <w:rsid w:val="0099079B"/>
    <w:rsid w:val="00992F0B"/>
    <w:rsid w:val="0099598E"/>
    <w:rsid w:val="009C0AE9"/>
    <w:rsid w:val="009C644C"/>
    <w:rsid w:val="00A127DB"/>
    <w:rsid w:val="00A43581"/>
    <w:rsid w:val="00A83EE8"/>
    <w:rsid w:val="00A846A2"/>
    <w:rsid w:val="00B52A9F"/>
    <w:rsid w:val="00B63C93"/>
    <w:rsid w:val="00B85BF4"/>
    <w:rsid w:val="00C05E24"/>
    <w:rsid w:val="00C06477"/>
    <w:rsid w:val="00CC0C21"/>
    <w:rsid w:val="00CC6D82"/>
    <w:rsid w:val="00CD5B6D"/>
    <w:rsid w:val="00D34A30"/>
    <w:rsid w:val="00DC55BB"/>
    <w:rsid w:val="00DD5C1A"/>
    <w:rsid w:val="00DE7595"/>
    <w:rsid w:val="00E065F1"/>
    <w:rsid w:val="00E168DF"/>
    <w:rsid w:val="00E30FEF"/>
    <w:rsid w:val="00E7345A"/>
    <w:rsid w:val="00EB6AA2"/>
    <w:rsid w:val="00ED7D2B"/>
    <w:rsid w:val="00F30580"/>
    <w:rsid w:val="00F65C66"/>
    <w:rsid w:val="00FB36F4"/>
    <w:rsid w:val="00FB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CF66"/>
  <w15:docId w15:val="{85E2640D-4DEE-4938-AAED-58A36229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04E"/>
    <w:pPr>
      <w:spacing w:after="200" w:line="276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68D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7345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7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sU6cOuIkx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6jCbyoqQh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lapandilladelarejilla.es/materiales-abn/tabla-del-100-ab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rientacionandujar.es/2014/06/12/trabajamos-los-numeros-con-el-libro-movil-de-los-numer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UX-UvY-IW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DA1C1-FDCE-4841-A8F5-26A4DC5C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Dirección</cp:lastModifiedBy>
  <cp:revision>17</cp:revision>
  <cp:lastPrinted>2020-03-26T22:10:00Z</cp:lastPrinted>
  <dcterms:created xsi:type="dcterms:W3CDTF">2020-03-31T22:06:00Z</dcterms:created>
  <dcterms:modified xsi:type="dcterms:W3CDTF">2020-04-01T23:57:00Z</dcterms:modified>
</cp:coreProperties>
</file>