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E4DE6" w14:textId="7924520E" w:rsidR="002233AD" w:rsidRPr="002233AD" w:rsidRDefault="002233AD" w:rsidP="002233AD">
      <w:pPr>
        <w:jc w:val="center"/>
        <w:rPr>
          <w:b/>
          <w:bCs/>
          <w:sz w:val="20"/>
          <w:szCs w:val="20"/>
          <w:u w:val="single"/>
        </w:rPr>
      </w:pPr>
      <w:r w:rsidRPr="002233AD">
        <w:rPr>
          <w:b/>
          <w:bCs/>
          <w:sz w:val="20"/>
          <w:szCs w:val="20"/>
          <w:u w:val="single"/>
        </w:rPr>
        <w:t>Clases de Música</w:t>
      </w:r>
      <w:r w:rsidRPr="002233AD">
        <w:rPr>
          <w:b/>
          <w:bCs/>
          <w:sz w:val="20"/>
          <w:szCs w:val="20"/>
          <w:u w:val="single"/>
        </w:rPr>
        <w:t xml:space="preserve"> 6</w:t>
      </w:r>
      <w:r w:rsidRPr="002233AD">
        <w:rPr>
          <w:b/>
          <w:bCs/>
          <w:sz w:val="20"/>
          <w:szCs w:val="20"/>
          <w:u w:val="single"/>
        </w:rPr>
        <w:t xml:space="preserve"> Básico</w:t>
      </w:r>
    </w:p>
    <w:p w14:paraId="53EF625F" w14:textId="77777777" w:rsidR="002233AD" w:rsidRPr="002233AD" w:rsidRDefault="002233AD" w:rsidP="002233AD">
      <w:pPr>
        <w:rPr>
          <w:bCs/>
          <w:sz w:val="20"/>
          <w:szCs w:val="20"/>
        </w:rPr>
      </w:pPr>
      <w:r w:rsidRPr="002233AD">
        <w:rPr>
          <w:b/>
          <w:bCs/>
          <w:sz w:val="20"/>
          <w:szCs w:val="20"/>
          <w:u w:val="single"/>
        </w:rPr>
        <w:t>Objetivo de la clase:</w:t>
      </w:r>
      <w:r w:rsidRPr="002233AD">
        <w:rPr>
          <w:bCs/>
          <w:sz w:val="20"/>
          <w:szCs w:val="20"/>
        </w:rPr>
        <w:t xml:space="preserve"> Conocer algunos de los instrumentos de la familia de instrumentos musicales, en esta ocasión conoceremos a los instrumentos de percusión o idiofonos, construyendo nuestro propio instrumento con materiales de reciclaje.</w:t>
      </w:r>
    </w:p>
    <w:p w14:paraId="219DACFB" w14:textId="77777777" w:rsidR="002233AD" w:rsidRPr="002233AD" w:rsidRDefault="002233AD" w:rsidP="002233AD">
      <w:pPr>
        <w:rPr>
          <w:bCs/>
          <w:sz w:val="20"/>
          <w:szCs w:val="20"/>
        </w:rPr>
      </w:pPr>
      <w:r w:rsidRPr="002233AD">
        <w:rPr>
          <w:b/>
          <w:bCs/>
          <w:sz w:val="20"/>
          <w:szCs w:val="20"/>
          <w:u w:val="single"/>
        </w:rPr>
        <w:t xml:space="preserve">Actividad 1: </w:t>
      </w:r>
      <w:r w:rsidRPr="002233AD">
        <w:rPr>
          <w:bCs/>
          <w:sz w:val="20"/>
          <w:szCs w:val="20"/>
        </w:rPr>
        <w:t>Construcción de instrumentos de percusión.</w:t>
      </w:r>
    </w:p>
    <w:p w14:paraId="3901E430" w14:textId="77777777" w:rsidR="002233AD" w:rsidRPr="002233AD" w:rsidRDefault="002233AD" w:rsidP="002233AD">
      <w:pPr>
        <w:rPr>
          <w:rFonts w:cs="Arial"/>
          <w:color w:val="202122"/>
          <w:sz w:val="20"/>
          <w:szCs w:val="20"/>
          <w:shd w:val="clear" w:color="auto" w:fill="FFFFFF"/>
        </w:rPr>
      </w:pPr>
      <w:r w:rsidRPr="002233AD">
        <w:rPr>
          <w:rFonts w:cs="Arial"/>
          <w:color w:val="202122"/>
          <w:sz w:val="20"/>
          <w:szCs w:val="20"/>
          <w:shd w:val="clear" w:color="auto" w:fill="FFFFFF"/>
        </w:rPr>
        <w:t> </w:t>
      </w:r>
      <w:r w:rsidRPr="002233AD">
        <w:rPr>
          <w:rFonts w:cs="Arial"/>
          <w:b/>
          <w:bCs/>
          <w:color w:val="202122"/>
          <w:sz w:val="20"/>
          <w:szCs w:val="20"/>
          <w:shd w:val="clear" w:color="auto" w:fill="FFFFFF"/>
        </w:rPr>
        <w:t>Instrumento de percusión:</w:t>
      </w:r>
      <w:r w:rsidRPr="002233AD">
        <w:rPr>
          <w:rFonts w:cs="Arial"/>
          <w:color w:val="202122"/>
          <w:sz w:val="20"/>
          <w:szCs w:val="20"/>
          <w:shd w:val="clear" w:color="auto" w:fill="FFFFFF"/>
        </w:rPr>
        <w:t> es un tipo de </w:t>
      </w:r>
      <w:hyperlink r:id="rId7" w:tooltip="Instrumento musical" w:history="1">
        <w:r w:rsidRPr="002233AD">
          <w:rPr>
            <w:rFonts w:cs="Arial"/>
            <w:sz w:val="20"/>
            <w:szCs w:val="20"/>
            <w:shd w:val="clear" w:color="auto" w:fill="FFFFFF"/>
          </w:rPr>
          <w:t>instrumento musical</w:t>
        </w:r>
      </w:hyperlink>
      <w:r w:rsidRPr="002233AD">
        <w:rPr>
          <w:rFonts w:cs="Arial"/>
          <w:color w:val="202122"/>
          <w:sz w:val="20"/>
          <w:szCs w:val="20"/>
          <w:shd w:val="clear" w:color="auto" w:fill="FFFFFF"/>
        </w:rPr>
        <w:t> cuyo </w:t>
      </w:r>
      <w:hyperlink r:id="rId8" w:tooltip="Sonido" w:history="1">
        <w:r w:rsidRPr="002233AD">
          <w:rPr>
            <w:rFonts w:cs="Arial"/>
            <w:sz w:val="20"/>
            <w:szCs w:val="20"/>
            <w:shd w:val="clear" w:color="auto" w:fill="FFFFFF"/>
          </w:rPr>
          <w:t>sonido</w:t>
        </w:r>
      </w:hyperlink>
      <w:r w:rsidRPr="002233AD">
        <w:rPr>
          <w:rFonts w:cs="Arial"/>
          <w:color w:val="202122"/>
          <w:sz w:val="20"/>
          <w:szCs w:val="20"/>
          <w:shd w:val="clear" w:color="auto" w:fill="FFFFFF"/>
        </w:rPr>
        <w:t> se origina al ser golpeado o agitado. Es la forma más antigua de instrumento musical.</w:t>
      </w:r>
    </w:p>
    <w:p w14:paraId="189BD876" w14:textId="77777777" w:rsidR="002233AD" w:rsidRPr="002233AD" w:rsidRDefault="002233AD" w:rsidP="002233AD">
      <w:pPr>
        <w:rPr>
          <w:b/>
          <w:bCs/>
          <w:sz w:val="20"/>
          <w:szCs w:val="20"/>
          <w:u w:val="single"/>
        </w:rPr>
      </w:pPr>
      <w:r w:rsidRPr="002233AD">
        <w:rPr>
          <w:rFonts w:cs="Arial"/>
          <w:b/>
          <w:color w:val="202122"/>
          <w:sz w:val="20"/>
          <w:szCs w:val="20"/>
          <w:shd w:val="clear" w:color="auto" w:fill="FFFFFF"/>
        </w:rPr>
        <w:t>Instrumentos de percusión más conocidos</w:t>
      </w:r>
      <w:r w:rsidRPr="002233AD">
        <w:rPr>
          <w:rFonts w:cs="Arial"/>
          <w:color w:val="202122"/>
          <w:sz w:val="20"/>
          <w:szCs w:val="20"/>
          <w:shd w:val="clear" w:color="auto" w:fill="FFFFFF"/>
        </w:rPr>
        <w:t>: La batería, el pandero, el xilófono, las maracas, Las congas, El Tambor, etc.</w:t>
      </w:r>
    </w:p>
    <w:p w14:paraId="2DCBE43C" w14:textId="1EB0A2D6" w:rsidR="002233AD" w:rsidRPr="002233AD" w:rsidRDefault="002233AD" w:rsidP="002233AD">
      <w:pPr>
        <w:rPr>
          <w:b/>
          <w:bCs/>
          <w:sz w:val="20"/>
          <w:szCs w:val="20"/>
        </w:rPr>
      </w:pPr>
      <w:r w:rsidRPr="002233AD">
        <w:rPr>
          <w:sz w:val="20"/>
          <w:szCs w:val="20"/>
        </w:rPr>
        <w:t xml:space="preserve">A continuación, les envío el siguiente video donde aparecerán 6 instrumentos </w:t>
      </w:r>
      <w:r w:rsidRPr="002233AD">
        <w:rPr>
          <w:b/>
          <w:bCs/>
          <w:sz w:val="20"/>
          <w:szCs w:val="20"/>
        </w:rPr>
        <w:t xml:space="preserve">de percusión o </w:t>
      </w:r>
      <w:proofErr w:type="spellStart"/>
      <w:r w:rsidRPr="002233AD">
        <w:rPr>
          <w:b/>
          <w:bCs/>
          <w:sz w:val="20"/>
          <w:szCs w:val="20"/>
        </w:rPr>
        <w:t>membranófonos</w:t>
      </w:r>
      <w:proofErr w:type="spellEnd"/>
      <w:r w:rsidRPr="002233AD">
        <w:rPr>
          <w:b/>
          <w:bCs/>
          <w:sz w:val="20"/>
          <w:szCs w:val="20"/>
        </w:rPr>
        <w:t xml:space="preserve"> que son de la familia de instrumentos musicales,</w:t>
      </w:r>
      <w:r w:rsidRPr="002233AD">
        <w:rPr>
          <w:sz w:val="20"/>
          <w:szCs w:val="20"/>
        </w:rPr>
        <w:t xml:space="preserve"> aparecerán 6 pero, </w:t>
      </w:r>
      <w:r w:rsidRPr="002233AD">
        <w:rPr>
          <w:b/>
          <w:bCs/>
          <w:sz w:val="20"/>
          <w:szCs w:val="20"/>
        </w:rPr>
        <w:t>su curso</w:t>
      </w:r>
      <w:r w:rsidRPr="002233AD">
        <w:rPr>
          <w:sz w:val="20"/>
          <w:szCs w:val="20"/>
        </w:rPr>
        <w:t xml:space="preserve"> </w:t>
      </w:r>
      <w:r w:rsidRPr="002233AD">
        <w:rPr>
          <w:b/>
          <w:bCs/>
          <w:sz w:val="20"/>
          <w:szCs w:val="20"/>
        </w:rPr>
        <w:t xml:space="preserve">solo debe </w:t>
      </w:r>
      <w:r w:rsidRPr="002233AD">
        <w:rPr>
          <w:b/>
          <w:bCs/>
          <w:sz w:val="20"/>
          <w:szCs w:val="20"/>
          <w:u w:val="single"/>
        </w:rPr>
        <w:t>elegir uno</w:t>
      </w:r>
      <w:r w:rsidRPr="002233AD">
        <w:rPr>
          <w:b/>
          <w:bCs/>
          <w:sz w:val="20"/>
          <w:szCs w:val="20"/>
        </w:rPr>
        <w:t xml:space="preserve"> entre los </w:t>
      </w:r>
      <w:r w:rsidRPr="002233AD">
        <w:rPr>
          <w:b/>
          <w:bCs/>
          <w:sz w:val="20"/>
          <w:szCs w:val="20"/>
        </w:rPr>
        <w:t xml:space="preserve">dos </w:t>
      </w:r>
      <w:proofErr w:type="spellStart"/>
      <w:r w:rsidRPr="002233AD">
        <w:rPr>
          <w:b/>
          <w:bCs/>
          <w:sz w:val="20"/>
          <w:szCs w:val="20"/>
        </w:rPr>
        <w:t>ultimos</w:t>
      </w:r>
      <w:proofErr w:type="spellEnd"/>
      <w:r w:rsidRPr="002233AD">
        <w:rPr>
          <w:b/>
          <w:bCs/>
          <w:sz w:val="20"/>
          <w:szCs w:val="20"/>
        </w:rPr>
        <w:t xml:space="preserve"> (5 y 6</w:t>
      </w:r>
      <w:r w:rsidRPr="002233AD">
        <w:rPr>
          <w:b/>
          <w:bCs/>
          <w:sz w:val="20"/>
          <w:szCs w:val="20"/>
        </w:rPr>
        <w:t>), (si quiere hacer los dos también se puede). “</w:t>
      </w:r>
      <w:r w:rsidRPr="002233AD">
        <w:rPr>
          <w:b/>
          <w:bCs/>
          <w:sz w:val="20"/>
          <w:szCs w:val="20"/>
        </w:rPr>
        <w:t>Pandero</w:t>
      </w:r>
      <w:r w:rsidRPr="002233AD">
        <w:rPr>
          <w:b/>
          <w:bCs/>
          <w:sz w:val="20"/>
          <w:szCs w:val="20"/>
        </w:rPr>
        <w:t>” y “</w:t>
      </w:r>
      <w:r w:rsidRPr="002233AD">
        <w:rPr>
          <w:b/>
          <w:bCs/>
          <w:sz w:val="20"/>
          <w:szCs w:val="20"/>
        </w:rPr>
        <w:t>Sonajero</w:t>
      </w:r>
      <w:r w:rsidRPr="002233AD">
        <w:rPr>
          <w:b/>
          <w:bCs/>
          <w:sz w:val="20"/>
          <w:szCs w:val="20"/>
        </w:rPr>
        <w:t>”</w:t>
      </w:r>
    </w:p>
    <w:p w14:paraId="01FFA293" w14:textId="77777777" w:rsidR="002233AD" w:rsidRPr="002233AD" w:rsidRDefault="002233AD" w:rsidP="002233AD">
      <w:pPr>
        <w:rPr>
          <w:sz w:val="20"/>
          <w:szCs w:val="20"/>
        </w:rPr>
      </w:pPr>
      <w:r w:rsidRPr="002233AD">
        <w:rPr>
          <w:sz w:val="20"/>
          <w:szCs w:val="20"/>
        </w:rPr>
        <w:t xml:space="preserve">Construcción de instrumentos video: </w:t>
      </w:r>
      <w:hyperlink r:id="rId9" w:history="1">
        <w:r w:rsidRPr="002233AD">
          <w:rPr>
            <w:rStyle w:val="Hipervnculo"/>
            <w:sz w:val="20"/>
            <w:szCs w:val="20"/>
          </w:rPr>
          <w:t>https://www.youtube.com/watch?v=XSQ-fRTtbaA</w:t>
        </w:r>
      </w:hyperlink>
    </w:p>
    <w:p w14:paraId="53D1B233" w14:textId="7646970E" w:rsidR="00576256" w:rsidRPr="002233AD" w:rsidRDefault="001F03EB" w:rsidP="00B33B0F">
      <w:pPr>
        <w:rPr>
          <w:b/>
          <w:bCs/>
          <w:sz w:val="20"/>
          <w:szCs w:val="20"/>
        </w:rPr>
      </w:pPr>
      <w:r w:rsidRPr="002233AD">
        <w:rPr>
          <w:b/>
          <w:bCs/>
          <w:sz w:val="20"/>
          <w:szCs w:val="20"/>
          <w:u w:val="single"/>
        </w:rPr>
        <w:t>Materiales</w:t>
      </w:r>
      <w:r w:rsidR="00576256" w:rsidRPr="002233AD">
        <w:rPr>
          <w:b/>
          <w:bCs/>
          <w:sz w:val="20"/>
          <w:szCs w:val="20"/>
          <w:u w:val="single"/>
        </w:rPr>
        <w:t>:</w:t>
      </w:r>
    </w:p>
    <w:p w14:paraId="60CB35CE" w14:textId="41868F8E" w:rsidR="001F03EB" w:rsidRPr="002233AD" w:rsidRDefault="002C5257" w:rsidP="00B33B0F">
      <w:pPr>
        <w:rPr>
          <w:b/>
          <w:bCs/>
          <w:sz w:val="20"/>
          <w:szCs w:val="20"/>
        </w:rPr>
      </w:pPr>
      <w:r w:rsidRPr="002233AD">
        <w:rPr>
          <w:b/>
          <w:bCs/>
          <w:sz w:val="20"/>
          <w:szCs w:val="20"/>
        </w:rPr>
        <w:t>Pandero</w:t>
      </w:r>
      <w:r w:rsidR="001F03EB" w:rsidRPr="002233AD">
        <w:rPr>
          <w:b/>
          <w:bCs/>
          <w:sz w:val="20"/>
          <w:szCs w:val="20"/>
        </w:rPr>
        <w:t>:</w:t>
      </w:r>
    </w:p>
    <w:p w14:paraId="3A44F8CF" w14:textId="30A50D29" w:rsidR="001F03EB" w:rsidRPr="002233AD" w:rsidRDefault="001F03EB" w:rsidP="001F03EB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2233AD">
        <w:rPr>
          <w:sz w:val="20"/>
          <w:szCs w:val="20"/>
        </w:rPr>
        <w:t>1</w:t>
      </w:r>
      <w:r w:rsidR="00797339" w:rsidRPr="002233AD">
        <w:rPr>
          <w:sz w:val="20"/>
          <w:szCs w:val="20"/>
        </w:rPr>
        <w:t xml:space="preserve"> ca</w:t>
      </w:r>
      <w:r w:rsidR="002C5257" w:rsidRPr="002233AD">
        <w:rPr>
          <w:sz w:val="20"/>
          <w:szCs w:val="20"/>
        </w:rPr>
        <w:t>ja de “queso” o similar, puede ser un poco más grande o con otra forma (cuadrada u otra) que sea de un material blando para trabajar.</w:t>
      </w:r>
    </w:p>
    <w:p w14:paraId="38AFE28D" w14:textId="3F916A0D" w:rsidR="001F03EB" w:rsidRPr="002233AD" w:rsidRDefault="002C5257" w:rsidP="001F03EB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2233AD">
        <w:rPr>
          <w:sz w:val="20"/>
          <w:szCs w:val="20"/>
        </w:rPr>
        <w:t xml:space="preserve"> 50 cm Pitilla o cordel o similar</w:t>
      </w:r>
    </w:p>
    <w:p w14:paraId="60ABEEE1" w14:textId="7FFC1434" w:rsidR="001F03EB" w:rsidRPr="002233AD" w:rsidRDefault="00797339" w:rsidP="001F03EB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2233AD">
        <w:rPr>
          <w:sz w:val="20"/>
          <w:szCs w:val="20"/>
        </w:rPr>
        <w:t xml:space="preserve">Tijeras o corta </w:t>
      </w:r>
      <w:r w:rsidR="002B524F" w:rsidRPr="002233AD">
        <w:rPr>
          <w:sz w:val="20"/>
          <w:szCs w:val="20"/>
        </w:rPr>
        <w:t>cartón</w:t>
      </w:r>
    </w:p>
    <w:p w14:paraId="0F865E0F" w14:textId="546C5881" w:rsidR="001F03EB" w:rsidRPr="002233AD" w:rsidRDefault="001F03EB" w:rsidP="001F03EB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2233AD">
        <w:rPr>
          <w:sz w:val="20"/>
          <w:szCs w:val="20"/>
        </w:rPr>
        <w:t>Temperas de colore</w:t>
      </w:r>
      <w:r w:rsidR="002B524F" w:rsidRPr="002233AD">
        <w:rPr>
          <w:sz w:val="20"/>
          <w:szCs w:val="20"/>
        </w:rPr>
        <w:t>s</w:t>
      </w:r>
    </w:p>
    <w:p w14:paraId="5B8C2128" w14:textId="78FECD6D" w:rsidR="002B524F" w:rsidRPr="002233AD" w:rsidRDefault="00AD0EA9" w:rsidP="001F03EB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2233AD">
        <w:rPr>
          <w:sz w:val="20"/>
          <w:szCs w:val="20"/>
        </w:rPr>
        <w:t>Pincel</w:t>
      </w:r>
    </w:p>
    <w:p w14:paraId="106B07C2" w14:textId="711D21B8" w:rsidR="00A01EEE" w:rsidRPr="002233AD" w:rsidRDefault="00AD0EA9" w:rsidP="00A01EEE">
      <w:pPr>
        <w:pStyle w:val="Prrafodelista"/>
        <w:numPr>
          <w:ilvl w:val="0"/>
          <w:numId w:val="3"/>
        </w:numPr>
        <w:rPr>
          <w:b/>
          <w:bCs/>
          <w:sz w:val="20"/>
          <w:szCs w:val="20"/>
        </w:rPr>
      </w:pPr>
      <w:bookmarkStart w:id="0" w:name="_Hlk39420148"/>
      <w:r w:rsidRPr="002233AD">
        <w:rPr>
          <w:sz w:val="20"/>
          <w:szCs w:val="20"/>
        </w:rPr>
        <w:t>P</w:t>
      </w:r>
      <w:r w:rsidR="002C5257" w:rsidRPr="002233AD">
        <w:rPr>
          <w:sz w:val="20"/>
          <w:szCs w:val="20"/>
        </w:rPr>
        <w:t>egamento</w:t>
      </w:r>
      <w:r w:rsidRPr="002233AD">
        <w:rPr>
          <w:sz w:val="20"/>
          <w:szCs w:val="20"/>
        </w:rPr>
        <w:t xml:space="preserve"> o silicona o cola fría o similar</w:t>
      </w:r>
      <w:r w:rsidRPr="002233AD">
        <w:rPr>
          <w:b/>
          <w:bCs/>
          <w:sz w:val="20"/>
          <w:szCs w:val="20"/>
        </w:rPr>
        <w:t>. (no toxico)</w:t>
      </w:r>
    </w:p>
    <w:bookmarkEnd w:id="0"/>
    <w:p w14:paraId="74A80001" w14:textId="4AA4012F" w:rsidR="00AD0EA9" w:rsidRPr="002233AD" w:rsidRDefault="00AD0EA9" w:rsidP="00A01EEE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2233AD">
        <w:rPr>
          <w:sz w:val="20"/>
          <w:szCs w:val="20"/>
        </w:rPr>
        <w:t>Cinta adhesiva de papel o similar</w:t>
      </w:r>
    </w:p>
    <w:p w14:paraId="596A7A08" w14:textId="621BD95D" w:rsidR="00AD0EA9" w:rsidRPr="002233AD" w:rsidRDefault="00AD0EA9" w:rsidP="00A01EEE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2233AD">
        <w:rPr>
          <w:sz w:val="20"/>
          <w:szCs w:val="20"/>
        </w:rPr>
        <w:t>2 bolitas de plumavit o similar</w:t>
      </w:r>
    </w:p>
    <w:p w14:paraId="616EADE8" w14:textId="7E131202" w:rsidR="00AD0EA9" w:rsidRPr="002233AD" w:rsidRDefault="00AD0EA9" w:rsidP="00A01EEE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2233AD">
        <w:rPr>
          <w:sz w:val="20"/>
          <w:szCs w:val="20"/>
        </w:rPr>
        <w:t xml:space="preserve">1 palo de madera de maqueta o similar de 20 cm a 30 cm </w:t>
      </w:r>
      <w:proofErr w:type="spellStart"/>
      <w:r w:rsidRPr="002233AD">
        <w:rPr>
          <w:sz w:val="20"/>
          <w:szCs w:val="20"/>
        </w:rPr>
        <w:t>maximo</w:t>
      </w:r>
      <w:proofErr w:type="spellEnd"/>
    </w:p>
    <w:p w14:paraId="58C36FD5" w14:textId="3CD9BA00" w:rsidR="001F03EB" w:rsidRPr="002233AD" w:rsidRDefault="00AD0EA9" w:rsidP="00AD0EA9">
      <w:pPr>
        <w:rPr>
          <w:sz w:val="20"/>
          <w:szCs w:val="20"/>
        </w:rPr>
      </w:pPr>
      <w:r w:rsidRPr="002233AD">
        <w:rPr>
          <w:b/>
          <w:bCs/>
          <w:sz w:val="20"/>
          <w:szCs w:val="20"/>
        </w:rPr>
        <w:t>Sonajero</w:t>
      </w:r>
      <w:r w:rsidR="00A01EEE" w:rsidRPr="002233AD">
        <w:rPr>
          <w:b/>
          <w:bCs/>
          <w:sz w:val="20"/>
          <w:szCs w:val="20"/>
        </w:rPr>
        <w:t>:</w:t>
      </w:r>
    </w:p>
    <w:p w14:paraId="0080ED4E" w14:textId="08CFF095" w:rsidR="001F03EB" w:rsidRPr="002233AD" w:rsidRDefault="00AD0EA9" w:rsidP="00AD0EA9">
      <w:pPr>
        <w:pStyle w:val="Prrafodelista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2233AD">
        <w:rPr>
          <w:sz w:val="20"/>
          <w:szCs w:val="20"/>
        </w:rPr>
        <w:t>1 lata de bebida</w:t>
      </w:r>
    </w:p>
    <w:p w14:paraId="02772F8C" w14:textId="20F5A289" w:rsidR="007E7AAE" w:rsidRPr="002233AD" w:rsidRDefault="00AD0EA9" w:rsidP="001F03EB">
      <w:pPr>
        <w:pStyle w:val="Prrafodelista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2233AD">
        <w:rPr>
          <w:sz w:val="20"/>
          <w:szCs w:val="20"/>
        </w:rPr>
        <w:t xml:space="preserve">Tijeras </w:t>
      </w:r>
    </w:p>
    <w:p w14:paraId="1DC750C1" w14:textId="6C35FAA9" w:rsidR="00A920E4" w:rsidRPr="002233AD" w:rsidRDefault="00A920E4" w:rsidP="001F03EB">
      <w:pPr>
        <w:pStyle w:val="Prrafodelista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2233AD">
        <w:rPr>
          <w:sz w:val="20"/>
          <w:szCs w:val="20"/>
        </w:rPr>
        <w:t>Temperas de colores</w:t>
      </w:r>
    </w:p>
    <w:p w14:paraId="0310D0AC" w14:textId="7ABDE719" w:rsidR="00A920E4" w:rsidRPr="002233AD" w:rsidRDefault="00A920E4" w:rsidP="00A01EEE">
      <w:pPr>
        <w:pStyle w:val="Prrafodelista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2233AD">
        <w:rPr>
          <w:sz w:val="20"/>
          <w:szCs w:val="20"/>
        </w:rPr>
        <w:t xml:space="preserve">Pincel </w:t>
      </w:r>
    </w:p>
    <w:p w14:paraId="5A4449B7" w14:textId="07185664" w:rsidR="00A920E4" w:rsidRPr="002233AD" w:rsidRDefault="00AD0EA9" w:rsidP="001F03EB">
      <w:pPr>
        <w:pStyle w:val="Prrafodelista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2233AD">
        <w:rPr>
          <w:sz w:val="20"/>
          <w:szCs w:val="20"/>
        </w:rPr>
        <w:t>Plumón o lápiz (para</w:t>
      </w:r>
      <w:r w:rsidR="009044AB" w:rsidRPr="002233AD">
        <w:rPr>
          <w:sz w:val="20"/>
          <w:szCs w:val="20"/>
        </w:rPr>
        <w:t xml:space="preserve"> hacer</w:t>
      </w:r>
      <w:r w:rsidRPr="002233AD">
        <w:rPr>
          <w:sz w:val="20"/>
          <w:szCs w:val="20"/>
        </w:rPr>
        <w:t xml:space="preserve"> círculos)</w:t>
      </w:r>
    </w:p>
    <w:p w14:paraId="1E7304EE" w14:textId="7A1753D0" w:rsidR="00A01EEE" w:rsidRPr="002233AD" w:rsidRDefault="00A01EEE" w:rsidP="001F03EB">
      <w:pPr>
        <w:pStyle w:val="Prrafodelista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2233AD">
        <w:rPr>
          <w:sz w:val="20"/>
          <w:szCs w:val="20"/>
        </w:rPr>
        <w:t>2</w:t>
      </w:r>
      <w:r w:rsidR="009044AB" w:rsidRPr="002233AD">
        <w:rPr>
          <w:sz w:val="20"/>
          <w:szCs w:val="20"/>
        </w:rPr>
        <w:t xml:space="preserve"> palos de madera de maqueta o similar</w:t>
      </w:r>
    </w:p>
    <w:p w14:paraId="45228880" w14:textId="58DB64F3" w:rsidR="009044AB" w:rsidRPr="002233AD" w:rsidRDefault="009044AB" w:rsidP="009044AB">
      <w:pPr>
        <w:pStyle w:val="Prrafodelista"/>
        <w:numPr>
          <w:ilvl w:val="0"/>
          <w:numId w:val="3"/>
        </w:numPr>
        <w:rPr>
          <w:b/>
          <w:bCs/>
          <w:sz w:val="20"/>
          <w:szCs w:val="20"/>
        </w:rPr>
      </w:pPr>
      <w:r w:rsidRPr="002233AD">
        <w:rPr>
          <w:sz w:val="20"/>
          <w:szCs w:val="20"/>
        </w:rPr>
        <w:t>Pegamento o silicona o cola fría o similar</w:t>
      </w:r>
      <w:r w:rsidRPr="002233AD">
        <w:rPr>
          <w:b/>
          <w:bCs/>
          <w:sz w:val="20"/>
          <w:szCs w:val="20"/>
        </w:rPr>
        <w:t>. (no toxico)</w:t>
      </w:r>
    </w:p>
    <w:p w14:paraId="6BF7516A" w14:textId="1E64BC03" w:rsidR="009044AB" w:rsidRPr="002233AD" w:rsidRDefault="009044AB" w:rsidP="009044AB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2233AD">
        <w:rPr>
          <w:sz w:val="20"/>
          <w:szCs w:val="20"/>
        </w:rPr>
        <w:t>1 tornillo o clavo</w:t>
      </w:r>
    </w:p>
    <w:p w14:paraId="10993466" w14:textId="77777777" w:rsidR="002233AD" w:rsidRDefault="009044AB" w:rsidP="002233AD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2233AD">
        <w:rPr>
          <w:sz w:val="20"/>
          <w:szCs w:val="20"/>
        </w:rPr>
        <w:t>30 cm de cinta o cordel o lana</w:t>
      </w:r>
      <w:r w:rsidR="00A920E4" w:rsidRPr="002233AD">
        <w:rPr>
          <w:sz w:val="20"/>
          <w:szCs w:val="20"/>
        </w:rPr>
        <w:t xml:space="preserve">- </w:t>
      </w:r>
    </w:p>
    <w:p w14:paraId="063E670A" w14:textId="108EA33A" w:rsidR="00576256" w:rsidRPr="002233AD" w:rsidRDefault="00A920E4" w:rsidP="002233AD">
      <w:pPr>
        <w:ind w:left="360"/>
        <w:rPr>
          <w:sz w:val="20"/>
          <w:szCs w:val="20"/>
        </w:rPr>
      </w:pPr>
      <w:r w:rsidRPr="002233AD">
        <w:rPr>
          <w:sz w:val="20"/>
          <w:szCs w:val="20"/>
        </w:rPr>
        <w:t>Sonidos (como suena el instrumento) preocuparse que el instrumento suene lo mejor posible.</w:t>
      </w:r>
      <w:bookmarkStart w:id="1" w:name="_GoBack"/>
      <w:bookmarkEnd w:id="1"/>
      <w:r w:rsidR="00576256" w:rsidRPr="002233AD">
        <w:rPr>
          <w:sz w:val="20"/>
          <w:szCs w:val="20"/>
        </w:rPr>
        <w:t>*</w:t>
      </w:r>
      <w:r w:rsidR="00576256" w:rsidRPr="002233AD">
        <w:rPr>
          <w:b/>
          <w:bCs/>
          <w:sz w:val="20"/>
          <w:szCs w:val="20"/>
        </w:rPr>
        <w:t>-</w:t>
      </w:r>
      <w:r w:rsidR="0062375A" w:rsidRPr="002233AD">
        <w:rPr>
          <w:b/>
          <w:bCs/>
          <w:sz w:val="20"/>
          <w:szCs w:val="20"/>
        </w:rPr>
        <w:t>IMPORTANTE</w:t>
      </w:r>
      <w:r w:rsidR="00576256" w:rsidRPr="002233AD">
        <w:rPr>
          <w:b/>
          <w:bCs/>
          <w:sz w:val="20"/>
          <w:szCs w:val="20"/>
        </w:rPr>
        <w:t>- Guardar instrumento</w:t>
      </w:r>
      <w:r w:rsidR="0062375A" w:rsidRPr="002233AD">
        <w:rPr>
          <w:b/>
          <w:bCs/>
          <w:sz w:val="20"/>
          <w:szCs w:val="20"/>
        </w:rPr>
        <w:t xml:space="preserve"> musical</w:t>
      </w:r>
      <w:r w:rsidR="00576256" w:rsidRPr="002233AD">
        <w:rPr>
          <w:b/>
          <w:bCs/>
          <w:sz w:val="20"/>
          <w:szCs w:val="20"/>
        </w:rPr>
        <w:t xml:space="preserve"> una vez terminado, servirá para futuras</w:t>
      </w:r>
      <w:r w:rsidR="00A21ED9" w:rsidRPr="002233AD">
        <w:rPr>
          <w:b/>
          <w:bCs/>
          <w:sz w:val="20"/>
          <w:szCs w:val="20"/>
        </w:rPr>
        <w:t xml:space="preserve"> </w:t>
      </w:r>
      <w:r w:rsidR="00576256" w:rsidRPr="002233AD">
        <w:rPr>
          <w:b/>
          <w:bCs/>
          <w:sz w:val="20"/>
          <w:szCs w:val="20"/>
        </w:rPr>
        <w:t>actividades.</w:t>
      </w:r>
      <w:r w:rsidR="00A21ED9" w:rsidRPr="002233AD">
        <w:rPr>
          <w:b/>
          <w:bCs/>
          <w:sz w:val="20"/>
          <w:szCs w:val="20"/>
        </w:rPr>
        <w:t xml:space="preserve"> </w:t>
      </w:r>
      <w:r w:rsidR="00576256" w:rsidRPr="002233AD">
        <w:rPr>
          <w:b/>
          <w:bCs/>
          <w:sz w:val="20"/>
          <w:szCs w:val="20"/>
        </w:rPr>
        <w:t>*</w:t>
      </w:r>
    </w:p>
    <w:p w14:paraId="4E37A3F5" w14:textId="77777777" w:rsidR="00A920E4" w:rsidRPr="002233AD" w:rsidRDefault="00A920E4" w:rsidP="00A920E4">
      <w:pPr>
        <w:jc w:val="both"/>
        <w:rPr>
          <w:sz w:val="20"/>
          <w:szCs w:val="20"/>
        </w:rPr>
      </w:pPr>
    </w:p>
    <w:p w14:paraId="1385A290" w14:textId="77777777" w:rsidR="001F03EB" w:rsidRPr="002233AD" w:rsidRDefault="001F03EB" w:rsidP="00B33B0F">
      <w:pPr>
        <w:rPr>
          <w:sz w:val="20"/>
          <w:szCs w:val="20"/>
        </w:rPr>
      </w:pPr>
    </w:p>
    <w:p w14:paraId="7DF9DE28" w14:textId="45DE7D38" w:rsidR="00B33B0F" w:rsidRPr="00B33B0F" w:rsidRDefault="00B33B0F" w:rsidP="00B33B0F"/>
    <w:p w14:paraId="5ED8FFBD" w14:textId="77777777" w:rsidR="00B33B0F" w:rsidRPr="00B33B0F" w:rsidRDefault="00B33B0F" w:rsidP="00B33B0F">
      <w:pPr>
        <w:rPr>
          <w:b/>
          <w:bCs/>
        </w:rPr>
      </w:pPr>
    </w:p>
    <w:p w14:paraId="6DD9241D" w14:textId="5553B6A5" w:rsidR="000A788A" w:rsidRDefault="000A788A" w:rsidP="000A788A"/>
    <w:p w14:paraId="0792AFC3" w14:textId="77777777" w:rsidR="008F6666" w:rsidRDefault="008F6666" w:rsidP="000A788A"/>
    <w:sectPr w:rsidR="008F6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E34"/>
    <w:multiLevelType w:val="hybridMultilevel"/>
    <w:tmpl w:val="32A663B2"/>
    <w:lvl w:ilvl="0" w:tplc="9866031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EF7BAD"/>
    <w:multiLevelType w:val="hybridMultilevel"/>
    <w:tmpl w:val="2E20D280"/>
    <w:lvl w:ilvl="0" w:tplc="8D963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A2400"/>
    <w:multiLevelType w:val="hybridMultilevel"/>
    <w:tmpl w:val="6D107BF0"/>
    <w:lvl w:ilvl="0" w:tplc="07AEF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8A"/>
    <w:rsid w:val="000A788A"/>
    <w:rsid w:val="000D4A28"/>
    <w:rsid w:val="00130B44"/>
    <w:rsid w:val="00132CA6"/>
    <w:rsid w:val="001F03EB"/>
    <w:rsid w:val="002233AD"/>
    <w:rsid w:val="002B524F"/>
    <w:rsid w:val="002C5257"/>
    <w:rsid w:val="003226B1"/>
    <w:rsid w:val="00346104"/>
    <w:rsid w:val="00387E54"/>
    <w:rsid w:val="00576256"/>
    <w:rsid w:val="0062375A"/>
    <w:rsid w:val="00797339"/>
    <w:rsid w:val="007E7AAE"/>
    <w:rsid w:val="008F6666"/>
    <w:rsid w:val="009044AB"/>
    <w:rsid w:val="00A01EEE"/>
    <w:rsid w:val="00A21ED9"/>
    <w:rsid w:val="00A920E4"/>
    <w:rsid w:val="00AD0EA9"/>
    <w:rsid w:val="00B33B0F"/>
    <w:rsid w:val="00B708AE"/>
    <w:rsid w:val="00EA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B0B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8A"/>
  </w:style>
  <w:style w:type="paragraph" w:styleId="Ttulo1">
    <w:name w:val="heading 1"/>
    <w:basedOn w:val="Normal"/>
    <w:next w:val="Normal"/>
    <w:link w:val="Ttulo1Car"/>
    <w:uiPriority w:val="9"/>
    <w:qFormat/>
    <w:rsid w:val="000A78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78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78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78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7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78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78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78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78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7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78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78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788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78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78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78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78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788A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A78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A788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A788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A788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788A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A788A"/>
    <w:rPr>
      <w:b/>
      <w:bCs/>
    </w:rPr>
  </w:style>
  <w:style w:type="character" w:styleId="nfasis">
    <w:name w:val="Emphasis"/>
    <w:basedOn w:val="Fuentedeprrafopredeter"/>
    <w:uiPriority w:val="20"/>
    <w:qFormat/>
    <w:rsid w:val="000A788A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0A788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A788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A788A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78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788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0A788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A788A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A78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A788A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0A788A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A788A"/>
    <w:pPr>
      <w:outlineLvl w:val="9"/>
    </w:pPr>
  </w:style>
  <w:style w:type="paragraph" w:styleId="Prrafodelista">
    <w:name w:val="List Paragraph"/>
    <w:basedOn w:val="Normal"/>
    <w:uiPriority w:val="34"/>
    <w:qFormat/>
    <w:rsid w:val="000A788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F66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8A"/>
  </w:style>
  <w:style w:type="paragraph" w:styleId="Ttulo1">
    <w:name w:val="heading 1"/>
    <w:basedOn w:val="Normal"/>
    <w:next w:val="Normal"/>
    <w:link w:val="Ttulo1Car"/>
    <w:uiPriority w:val="9"/>
    <w:qFormat/>
    <w:rsid w:val="000A78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78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78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78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7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78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78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78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78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7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78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78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788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78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78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78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78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788A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A78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A788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A788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A788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788A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A788A"/>
    <w:rPr>
      <w:b/>
      <w:bCs/>
    </w:rPr>
  </w:style>
  <w:style w:type="character" w:styleId="nfasis">
    <w:name w:val="Emphasis"/>
    <w:basedOn w:val="Fuentedeprrafopredeter"/>
    <w:uiPriority w:val="20"/>
    <w:qFormat/>
    <w:rsid w:val="000A788A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0A788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A788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A788A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78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788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0A788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A788A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A78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A788A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0A788A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A788A"/>
    <w:pPr>
      <w:outlineLvl w:val="9"/>
    </w:pPr>
  </w:style>
  <w:style w:type="paragraph" w:styleId="Prrafodelista">
    <w:name w:val="List Paragraph"/>
    <w:basedOn w:val="Normal"/>
    <w:uiPriority w:val="34"/>
    <w:qFormat/>
    <w:rsid w:val="000A788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F6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onido" TargetMode="External"/><Relationship Id="rId3" Type="http://schemas.openxmlformats.org/officeDocument/2006/relationships/styles" Target="styles.xml"/><Relationship Id="rId7" Type="http://schemas.openxmlformats.org/officeDocument/2006/relationships/hyperlink" Target="https://es.wikipedia.org/wiki/Instrumento_music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XSQ-fRTtba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F2559-ACD2-4B20-8968-89D8B682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Lara Olivera</dc:creator>
  <cp:lastModifiedBy>profesores2</cp:lastModifiedBy>
  <cp:revision>2</cp:revision>
  <dcterms:created xsi:type="dcterms:W3CDTF">2020-05-05T17:05:00Z</dcterms:created>
  <dcterms:modified xsi:type="dcterms:W3CDTF">2020-05-05T17:05:00Z</dcterms:modified>
</cp:coreProperties>
</file>