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76BE" w14:textId="77777777" w:rsidR="00DB60A1" w:rsidRPr="00EF5242" w:rsidRDefault="00DB60A1" w:rsidP="00DB60A1">
      <w:pPr>
        <w:jc w:val="both"/>
        <w:rPr>
          <w:rFonts w:ascii="Arial" w:hAnsi="Arial" w:cs="Arial"/>
          <w:b/>
          <w:u w:val="single"/>
        </w:rPr>
      </w:pPr>
      <w:r w:rsidRPr="00EF5242">
        <w:rPr>
          <w:rFonts w:ascii="Arial" w:hAnsi="Arial" w:cs="Arial"/>
          <w:b/>
          <w:u w:val="single"/>
        </w:rPr>
        <w:t xml:space="preserve">Instructivo para desarrollar actividad física en casa y cuaderno de Educación física </w:t>
      </w:r>
    </w:p>
    <w:p w14:paraId="6B6DE6BA" w14:textId="77777777" w:rsidR="00C42D31" w:rsidRDefault="009D2D00" w:rsidP="00DB60A1">
      <w:pPr>
        <w:jc w:val="both"/>
        <w:rPr>
          <w:rFonts w:ascii="Arial" w:hAnsi="Arial" w:cs="Arial"/>
        </w:rPr>
      </w:pPr>
      <w:r>
        <w:rPr>
          <w:rFonts w:ascii="Arial" w:hAnsi="Arial" w:cs="Arial"/>
        </w:rPr>
        <w:t>El estudiante deberá realizar ca</w:t>
      </w:r>
      <w:r w:rsidR="000B689F">
        <w:rPr>
          <w:rFonts w:ascii="Arial" w:hAnsi="Arial" w:cs="Arial"/>
        </w:rPr>
        <w:t>da actividad</w:t>
      </w:r>
      <w:r>
        <w:rPr>
          <w:rFonts w:ascii="Arial" w:hAnsi="Arial" w:cs="Arial"/>
        </w:rPr>
        <w:t xml:space="preserve"> en un espacio cómodo y seguro, supervisado por un adulto quien le describirá cada una de las </w:t>
      </w:r>
      <w:r w:rsidR="000B689F">
        <w:rPr>
          <w:rFonts w:ascii="Arial" w:hAnsi="Arial" w:cs="Arial"/>
        </w:rPr>
        <w:t>tareas</w:t>
      </w:r>
      <w:r>
        <w:rPr>
          <w:rFonts w:ascii="Arial" w:hAnsi="Arial" w:cs="Arial"/>
        </w:rPr>
        <w:t xml:space="preserve"> que debe llevar a cabo. Al término de cada </w:t>
      </w:r>
      <w:r w:rsidR="00C86D4B">
        <w:rPr>
          <w:rFonts w:ascii="Arial" w:hAnsi="Arial" w:cs="Arial"/>
        </w:rPr>
        <w:t>actividad</w:t>
      </w:r>
      <w:r>
        <w:rPr>
          <w:rFonts w:ascii="Arial" w:hAnsi="Arial" w:cs="Arial"/>
        </w:rPr>
        <w:t>, el alumno(a) deberá realizar un dibujo en su cuaderno de la asignatura con respecto a la actividad que má</w:t>
      </w:r>
      <w:r w:rsidR="00C42D31">
        <w:rPr>
          <w:rFonts w:ascii="Arial" w:hAnsi="Arial" w:cs="Arial"/>
        </w:rPr>
        <w:t xml:space="preserve">s le gusto de la clase del día. </w:t>
      </w:r>
    </w:p>
    <w:p w14:paraId="364CE0D9" w14:textId="2F7B1081" w:rsidR="000B689F" w:rsidRPr="00C42D31" w:rsidRDefault="00C42D31" w:rsidP="00DB60A1">
      <w:pPr>
        <w:jc w:val="both"/>
        <w:rPr>
          <w:rFonts w:ascii="Arial" w:hAnsi="Arial" w:cs="Arial"/>
        </w:rPr>
      </w:pPr>
      <w:r>
        <w:rPr>
          <w:rFonts w:ascii="Arial" w:hAnsi="Arial" w:cs="Arial"/>
        </w:rPr>
        <w:t xml:space="preserve">“Le  recomiendo </w:t>
      </w:r>
      <w:r w:rsidR="005D1F41">
        <w:rPr>
          <w:rFonts w:ascii="Arial" w:hAnsi="Arial" w:cs="Arial"/>
        </w:rPr>
        <w:t>que el estudiante se mantenga activo todo los días, pudiendo apoyar su aprendizaje por medio de algunos videos de apoyo audiovisual</w:t>
      </w:r>
      <w:r w:rsidR="00975F2D">
        <w:rPr>
          <w:rFonts w:ascii="Arial" w:hAnsi="Arial" w:cs="Arial"/>
        </w:rPr>
        <w:t xml:space="preserve"> y estas actividades</w:t>
      </w:r>
      <w:r w:rsidR="005D1F41">
        <w:rPr>
          <w:rFonts w:ascii="Arial" w:hAnsi="Arial" w:cs="Arial"/>
        </w:rPr>
        <w:t xml:space="preserve">. Así estarán </w:t>
      </w:r>
      <w:r>
        <w:rPr>
          <w:rFonts w:ascii="Arial" w:hAnsi="Arial" w:cs="Arial"/>
        </w:rPr>
        <w:t>activos mentalmente, físicamente y con sus defensas mucho más fuertes ante</w:t>
      </w:r>
      <w:r w:rsidR="005D1F41">
        <w:rPr>
          <w:rFonts w:ascii="Arial" w:hAnsi="Arial" w:cs="Arial"/>
        </w:rPr>
        <w:t xml:space="preserve"> situaciones de más complejidad”</w:t>
      </w:r>
      <w:r>
        <w:rPr>
          <w:rFonts w:ascii="Arial" w:hAnsi="Arial" w:cs="Arial"/>
        </w:rPr>
        <w:t>.</w:t>
      </w:r>
    </w:p>
    <w:tbl>
      <w:tblPr>
        <w:tblStyle w:val="Tablaconcuadrcula"/>
        <w:tblW w:w="0" w:type="auto"/>
        <w:tblLook w:val="04A0" w:firstRow="1" w:lastRow="0" w:firstColumn="1" w:lastColumn="0" w:noHBand="0" w:noVBand="1"/>
      </w:tblPr>
      <w:tblGrid>
        <w:gridCol w:w="8494"/>
      </w:tblGrid>
      <w:tr w:rsidR="00DB60A1" w:rsidRPr="00EF5242" w14:paraId="1E532719" w14:textId="77777777" w:rsidTr="007E7D4A">
        <w:tc>
          <w:tcPr>
            <w:tcW w:w="8828" w:type="dxa"/>
          </w:tcPr>
          <w:p w14:paraId="01F7E685" w14:textId="08BD5953" w:rsidR="00EF5242" w:rsidRPr="00EF5242" w:rsidRDefault="00B240E2" w:rsidP="00DB60A1">
            <w:pPr>
              <w:spacing w:after="160" w:line="259" w:lineRule="auto"/>
              <w:jc w:val="both"/>
              <w:rPr>
                <w:rFonts w:ascii="Arial" w:hAnsi="Arial" w:cs="Arial"/>
                <w:b/>
                <w:bCs/>
                <w:u w:val="single"/>
              </w:rPr>
            </w:pPr>
            <w:r w:rsidRPr="00910479">
              <w:rPr>
                <w:rFonts w:ascii="Arial" w:hAnsi="Arial" w:cs="Arial"/>
                <w:b/>
                <w:bCs/>
              </w:rPr>
              <w:t xml:space="preserve">Guía Nº: 2       </w:t>
            </w:r>
            <w:r>
              <w:rPr>
                <w:rFonts w:ascii="Arial" w:hAnsi="Arial" w:cs="Arial"/>
                <w:b/>
                <w:bCs/>
              </w:rPr>
              <w:t>Mes: Mayo        Semana: 1 y 2</w:t>
            </w:r>
            <w:r w:rsidRPr="00910479">
              <w:rPr>
                <w:rFonts w:ascii="Arial" w:hAnsi="Arial" w:cs="Arial"/>
                <w:b/>
                <w:bCs/>
              </w:rPr>
              <w:t xml:space="preserve">    </w:t>
            </w:r>
            <w:r w:rsidR="000815B5">
              <w:rPr>
                <w:rFonts w:ascii="Arial" w:hAnsi="Arial" w:cs="Arial"/>
                <w:b/>
                <w:bCs/>
              </w:rPr>
              <w:t>Nº de clase: 1</w:t>
            </w:r>
            <w:r w:rsidRPr="00910479">
              <w:rPr>
                <w:rFonts w:ascii="Arial" w:hAnsi="Arial" w:cs="Arial"/>
                <w:b/>
                <w:bCs/>
              </w:rPr>
              <w:t xml:space="preserve">  </w:t>
            </w:r>
          </w:p>
        </w:tc>
      </w:tr>
      <w:tr w:rsidR="00DB60A1" w:rsidRPr="00EF5242" w14:paraId="3016A756" w14:textId="77777777" w:rsidTr="007E7D4A">
        <w:tc>
          <w:tcPr>
            <w:tcW w:w="8828" w:type="dxa"/>
          </w:tcPr>
          <w:p w14:paraId="770FB16D" w14:textId="65B8A733" w:rsidR="00EF5242" w:rsidRPr="00EF5242" w:rsidRDefault="0075771F" w:rsidP="00B240E2">
            <w:pPr>
              <w:tabs>
                <w:tab w:val="left" w:pos="3225"/>
              </w:tabs>
              <w:spacing w:after="160" w:line="259" w:lineRule="auto"/>
              <w:jc w:val="both"/>
              <w:rPr>
                <w:rFonts w:ascii="Arial" w:hAnsi="Arial" w:cs="Arial"/>
                <w:b/>
                <w:bCs/>
              </w:rPr>
            </w:pPr>
            <w:r>
              <w:rPr>
                <w:rFonts w:ascii="Arial" w:hAnsi="Arial" w:cs="Arial"/>
                <w:b/>
                <w:bCs/>
              </w:rPr>
              <w:t>Nivel de trabajo: Segundo</w:t>
            </w:r>
            <w:r w:rsidR="00B240E2">
              <w:rPr>
                <w:rFonts w:ascii="Arial" w:hAnsi="Arial" w:cs="Arial"/>
                <w:b/>
                <w:bCs/>
              </w:rPr>
              <w:t xml:space="preserve"> básico</w:t>
            </w:r>
          </w:p>
        </w:tc>
      </w:tr>
      <w:tr w:rsidR="00DB60A1" w:rsidRPr="00EF5242" w14:paraId="1AD45CEE" w14:textId="77777777" w:rsidTr="007E7D4A">
        <w:tc>
          <w:tcPr>
            <w:tcW w:w="8828" w:type="dxa"/>
          </w:tcPr>
          <w:p w14:paraId="701E4C5B" w14:textId="38B459D4" w:rsidR="00EF5242" w:rsidRPr="00EF5242" w:rsidRDefault="00C15525" w:rsidP="00DB60A1">
            <w:pPr>
              <w:spacing w:after="160" w:line="259" w:lineRule="auto"/>
              <w:jc w:val="both"/>
              <w:rPr>
                <w:rFonts w:ascii="Arial" w:hAnsi="Arial" w:cs="Arial"/>
                <w:b/>
                <w:bCs/>
                <w:u w:val="single"/>
              </w:rPr>
            </w:pPr>
            <w:r>
              <w:rPr>
                <w:rFonts w:ascii="Arial" w:hAnsi="Arial" w:cs="Arial"/>
                <w:b/>
                <w:bCs/>
                <w:u w:val="single"/>
              </w:rPr>
              <w:t>Unidad 2</w:t>
            </w:r>
            <w:r w:rsidR="00EF5242" w:rsidRPr="00EF5242">
              <w:rPr>
                <w:rFonts w:ascii="Arial" w:hAnsi="Arial" w:cs="Arial"/>
                <w:b/>
                <w:bCs/>
                <w:u w:val="single"/>
              </w:rPr>
              <w:t xml:space="preserve">: </w:t>
            </w:r>
            <w:r w:rsidR="00EF5242" w:rsidRPr="00EF5242">
              <w:rPr>
                <w:rFonts w:ascii="Arial" w:hAnsi="Arial" w:cs="Arial"/>
                <w:bCs/>
              </w:rPr>
              <w:t>“</w:t>
            </w:r>
            <w:r w:rsidR="0075771F">
              <w:rPr>
                <w:rFonts w:ascii="Arial" w:hAnsi="Arial" w:cs="Arial"/>
                <w:bCs/>
              </w:rPr>
              <w:t>Estilos de saltos”</w:t>
            </w:r>
          </w:p>
          <w:p w14:paraId="55642F26" w14:textId="77777777" w:rsidR="00DB60A1" w:rsidRPr="00EF5242" w:rsidRDefault="009D2D00" w:rsidP="00DB60A1">
            <w:pPr>
              <w:spacing w:after="160" w:line="259" w:lineRule="auto"/>
              <w:jc w:val="both"/>
              <w:rPr>
                <w:rFonts w:ascii="Arial" w:hAnsi="Arial" w:cs="Arial"/>
                <w:b/>
                <w:bCs/>
                <w:u w:val="single"/>
              </w:rPr>
            </w:pPr>
            <w:r>
              <w:rPr>
                <w:rFonts w:ascii="Arial" w:hAnsi="Arial" w:cs="Arial"/>
                <w:b/>
                <w:bCs/>
                <w:u w:val="single"/>
              </w:rPr>
              <w:t xml:space="preserve"> A</w:t>
            </w:r>
            <w:r w:rsidR="00DB60A1" w:rsidRPr="00EF5242">
              <w:rPr>
                <w:rFonts w:ascii="Arial" w:hAnsi="Arial" w:cs="Arial"/>
                <w:b/>
                <w:bCs/>
                <w:u w:val="single"/>
              </w:rPr>
              <w:t xml:space="preserve">prendizaje a trabajar: </w:t>
            </w:r>
          </w:p>
          <w:p w14:paraId="3E8294EA" w14:textId="77777777" w:rsidR="0075771F" w:rsidRPr="0075771F" w:rsidRDefault="0075771F" w:rsidP="0075771F">
            <w:pPr>
              <w:jc w:val="both"/>
              <w:rPr>
                <w:rFonts w:ascii="Arial" w:hAnsi="Arial" w:cs="Arial"/>
                <w:bCs/>
                <w:lang w:val="es-CL"/>
              </w:rPr>
            </w:pPr>
            <w:r w:rsidRPr="0075771F">
              <w:rPr>
                <w:rFonts w:ascii="Arial" w:hAnsi="Arial" w:cs="Arial"/>
                <w:bCs/>
                <w:lang w:val="es-CL"/>
              </w:rPr>
              <w:t>Practicar actividades físicas, demostrando comportamientos seguros como:</w:t>
            </w:r>
          </w:p>
          <w:p w14:paraId="3297A675" w14:textId="77777777" w:rsidR="0075771F" w:rsidRPr="0075771F" w:rsidRDefault="0075771F" w:rsidP="0075771F">
            <w:pPr>
              <w:numPr>
                <w:ilvl w:val="0"/>
                <w:numId w:val="5"/>
              </w:numPr>
              <w:jc w:val="both"/>
              <w:rPr>
                <w:rFonts w:ascii="Arial" w:hAnsi="Arial" w:cs="Arial"/>
                <w:bCs/>
                <w:lang w:val="es-CL"/>
              </w:rPr>
            </w:pPr>
            <w:r w:rsidRPr="0075771F">
              <w:rPr>
                <w:rFonts w:ascii="Arial" w:hAnsi="Arial" w:cs="Arial"/>
                <w:bCs/>
                <w:lang w:val="es-CL"/>
              </w:rPr>
              <w:t>Participar en actividades de calentamiento en forma apropiada.</w:t>
            </w:r>
          </w:p>
          <w:p w14:paraId="7ED99AFC" w14:textId="77777777" w:rsidR="0075771F" w:rsidRPr="0075771F" w:rsidRDefault="0075771F" w:rsidP="0075771F">
            <w:pPr>
              <w:numPr>
                <w:ilvl w:val="0"/>
                <w:numId w:val="5"/>
              </w:numPr>
              <w:jc w:val="both"/>
              <w:rPr>
                <w:rFonts w:ascii="Arial" w:hAnsi="Arial" w:cs="Arial"/>
                <w:bCs/>
                <w:lang w:val="es-CL"/>
              </w:rPr>
            </w:pPr>
            <w:r w:rsidRPr="0075771F">
              <w:rPr>
                <w:rFonts w:ascii="Arial" w:hAnsi="Arial" w:cs="Arial"/>
                <w:bCs/>
                <w:lang w:val="es-CL"/>
              </w:rPr>
              <w:t>Escuchar y seguir instrucciones.</w:t>
            </w:r>
          </w:p>
          <w:p w14:paraId="7D1BB67F" w14:textId="77777777" w:rsidR="0075771F" w:rsidRPr="0075771F" w:rsidRDefault="0075771F" w:rsidP="0075771F">
            <w:pPr>
              <w:numPr>
                <w:ilvl w:val="0"/>
                <w:numId w:val="5"/>
              </w:numPr>
              <w:jc w:val="both"/>
              <w:rPr>
                <w:rFonts w:ascii="Arial" w:hAnsi="Arial" w:cs="Arial"/>
                <w:bCs/>
                <w:lang w:val="es-CL"/>
              </w:rPr>
            </w:pPr>
            <w:r w:rsidRPr="0075771F">
              <w:rPr>
                <w:rFonts w:ascii="Arial" w:hAnsi="Arial" w:cs="Arial"/>
                <w:bCs/>
                <w:lang w:val="es-CL"/>
              </w:rPr>
              <w:t>Mantener su posición dentro de los límites establecidos para la actividad.</w:t>
            </w:r>
          </w:p>
          <w:p w14:paraId="0D82DF3B" w14:textId="77777777" w:rsidR="00DB60A1" w:rsidRDefault="0075771F" w:rsidP="0075771F">
            <w:pPr>
              <w:numPr>
                <w:ilvl w:val="0"/>
                <w:numId w:val="5"/>
              </w:numPr>
              <w:jc w:val="both"/>
              <w:rPr>
                <w:rFonts w:ascii="Arial" w:hAnsi="Arial" w:cs="Arial"/>
                <w:bCs/>
                <w:lang w:val="es-CL"/>
              </w:rPr>
            </w:pPr>
            <w:r w:rsidRPr="0075771F">
              <w:rPr>
                <w:rFonts w:ascii="Arial" w:hAnsi="Arial" w:cs="Arial"/>
                <w:bCs/>
                <w:lang w:val="es-CL"/>
              </w:rPr>
              <w:t>Asegurar de que el espacio está libre de obstáculos.</w:t>
            </w:r>
          </w:p>
          <w:p w14:paraId="6D70C8CD" w14:textId="46678C6C" w:rsidR="0075771F" w:rsidRPr="0075771F" w:rsidRDefault="0075771F" w:rsidP="00C25005">
            <w:pPr>
              <w:ind w:left="360"/>
              <w:jc w:val="both"/>
              <w:rPr>
                <w:rFonts w:ascii="Arial" w:hAnsi="Arial" w:cs="Arial"/>
                <w:bCs/>
                <w:lang w:val="es-CL"/>
              </w:rPr>
            </w:pPr>
          </w:p>
        </w:tc>
      </w:tr>
      <w:tr w:rsidR="00DB60A1" w:rsidRPr="00EF5242" w14:paraId="30364737" w14:textId="77777777" w:rsidTr="007E7D4A">
        <w:tc>
          <w:tcPr>
            <w:tcW w:w="8828" w:type="dxa"/>
          </w:tcPr>
          <w:p w14:paraId="56E5B23F" w14:textId="4A079FA1" w:rsidR="002E1094" w:rsidRPr="00C25005" w:rsidRDefault="002E1094" w:rsidP="002E1094">
            <w:pPr>
              <w:jc w:val="both"/>
              <w:rPr>
                <w:rFonts w:ascii="Arial" w:hAnsi="Arial" w:cs="Arial"/>
                <w:b/>
                <w:bCs/>
              </w:rPr>
            </w:pPr>
            <w:r w:rsidRPr="00C25005">
              <w:rPr>
                <w:rFonts w:ascii="Arial" w:hAnsi="Arial" w:cs="Arial"/>
                <w:b/>
                <w:bCs/>
              </w:rPr>
              <w:t>“Explorando mi espacio seguro”</w:t>
            </w:r>
          </w:p>
          <w:p w14:paraId="44F40CDA" w14:textId="77777777" w:rsidR="002E1094" w:rsidRPr="00C25005" w:rsidRDefault="002E1094" w:rsidP="002E1094">
            <w:pPr>
              <w:jc w:val="both"/>
              <w:rPr>
                <w:rFonts w:ascii="Arial" w:hAnsi="Arial" w:cs="Arial"/>
                <w:bCs/>
                <w:u w:val="single"/>
              </w:rPr>
            </w:pPr>
          </w:p>
          <w:p w14:paraId="619DEB99" w14:textId="77777777" w:rsidR="002E1094" w:rsidRPr="00C25005" w:rsidRDefault="002E1094" w:rsidP="002E1094">
            <w:pPr>
              <w:jc w:val="both"/>
              <w:rPr>
                <w:rFonts w:ascii="Arial" w:hAnsi="Arial" w:cs="Arial"/>
                <w:bCs/>
              </w:rPr>
            </w:pPr>
            <w:r w:rsidRPr="00C25005">
              <w:rPr>
                <w:rFonts w:ascii="Arial" w:hAnsi="Arial" w:cs="Arial"/>
                <w:bCs/>
              </w:rPr>
              <w:t>El alumno(a) tomará su cuaderno de la asignatura y su estuche de lápices de colores, llevara a cabo lo siguiente.</w:t>
            </w:r>
          </w:p>
          <w:p w14:paraId="344036B4" w14:textId="026435B6" w:rsidR="00B27808" w:rsidRPr="00C25005" w:rsidRDefault="002E1094" w:rsidP="002E1094">
            <w:pPr>
              <w:spacing w:after="160" w:line="259" w:lineRule="auto"/>
              <w:jc w:val="both"/>
              <w:rPr>
                <w:rFonts w:ascii="Arial" w:hAnsi="Arial" w:cs="Arial"/>
                <w:bCs/>
              </w:rPr>
            </w:pPr>
            <w:r w:rsidRPr="00C25005">
              <w:rPr>
                <w:rFonts w:ascii="Arial" w:hAnsi="Arial" w:cs="Arial"/>
                <w:bCs/>
              </w:rPr>
              <w:t>Su apoderado tomara 5  minutos de tiempo para que el estudiante camine por toda su casa, recorrerá habitaciones, baño, cocina, comedor, etc. Luego de concretar el tiempo deberá dibujar o escribir la exploración que hizo en toda su casa, y mencionar que considera peligroso que haya en casa, o algo que piensa porque no es seguro y más bien de alto riesgo.</w:t>
            </w:r>
          </w:p>
          <w:p w14:paraId="5601964B" w14:textId="77777777" w:rsidR="002E1094" w:rsidRPr="00C25005" w:rsidRDefault="002E1094" w:rsidP="002E1094">
            <w:pPr>
              <w:spacing w:after="160" w:line="259" w:lineRule="auto"/>
              <w:jc w:val="both"/>
              <w:rPr>
                <w:rFonts w:ascii="Arial" w:hAnsi="Arial" w:cs="Arial"/>
                <w:bCs/>
                <w:u w:val="single"/>
              </w:rPr>
            </w:pPr>
            <w:r w:rsidRPr="00C25005">
              <w:rPr>
                <w:rFonts w:ascii="Arial" w:hAnsi="Arial" w:cs="Arial"/>
                <w:bCs/>
                <w:u w:val="single"/>
              </w:rPr>
              <w:t>Actividades a desarrollar:</w:t>
            </w:r>
          </w:p>
          <w:p w14:paraId="224009CA" w14:textId="113A365D" w:rsidR="002E1094" w:rsidRPr="00C25005" w:rsidRDefault="002E1094" w:rsidP="002E1094">
            <w:pPr>
              <w:spacing w:after="160" w:line="259" w:lineRule="auto"/>
              <w:jc w:val="both"/>
              <w:rPr>
                <w:rFonts w:ascii="Arial" w:hAnsi="Arial" w:cs="Arial"/>
                <w:bCs/>
              </w:rPr>
            </w:pPr>
            <w:r w:rsidRPr="00C25005">
              <w:rPr>
                <w:rFonts w:ascii="Arial" w:hAnsi="Arial" w:cs="Arial"/>
                <w:b/>
                <w:bCs/>
              </w:rPr>
              <w:t>1-“Pelota y toalla”,</w:t>
            </w:r>
            <w:r w:rsidRPr="00C25005">
              <w:rPr>
                <w:rFonts w:ascii="Arial" w:hAnsi="Arial" w:cs="Arial"/>
                <w:bCs/>
              </w:rPr>
              <w:t xml:space="preserve"> el alumno o alumna deberá ubicarse en una zona libre de obstáculos de manera segura respetando el espacio al cual desarrolle esta actividad.</w:t>
            </w:r>
          </w:p>
          <w:p w14:paraId="01443CEB" w14:textId="7F12661A" w:rsidR="002E1094" w:rsidRPr="00C25005" w:rsidRDefault="002E1094" w:rsidP="002E1094">
            <w:pPr>
              <w:spacing w:after="160" w:line="259" w:lineRule="auto"/>
              <w:jc w:val="both"/>
              <w:rPr>
                <w:rFonts w:ascii="Arial" w:hAnsi="Arial" w:cs="Arial"/>
                <w:bCs/>
              </w:rPr>
            </w:pPr>
            <w:r w:rsidRPr="00C25005">
              <w:rPr>
                <w:rFonts w:ascii="Arial" w:hAnsi="Arial" w:cs="Arial"/>
                <w:bCs/>
              </w:rPr>
              <w:t xml:space="preserve">Con ayuda de un adulto </w:t>
            </w:r>
            <w:r w:rsidR="008174E0" w:rsidRPr="00C25005">
              <w:rPr>
                <w:rFonts w:ascii="Arial" w:hAnsi="Arial" w:cs="Arial"/>
                <w:bCs/>
              </w:rPr>
              <w:t>se ubicarán en un extremo del espacio a utilizar, con una toalla y una pelota, idealmente blanda y liviana el cual, la ubicaran sobre una toalla que tendrá afirmada con manos en un extremo por el estudiante y en el otro por el ayudante, apoderado o familiar. En otro extremo de unos 5 metros mínimo habrá un recipiente; entonces con precaución que la pelota no se caiga, deberán transportarla hasta el recipiente, moviendo la toalla de manera ingeniosa logrando que la pelota caiga en el recipiente (lo ideal sería que tuvieran varias pelotas, colocar un tiempo libre y lograr encestar cada pelota en el recipiente repitiendo la misma acción anterior).</w:t>
            </w:r>
          </w:p>
          <w:p w14:paraId="3FA34259" w14:textId="77777777" w:rsidR="008174E0" w:rsidRPr="00C25005" w:rsidRDefault="008174E0" w:rsidP="002E1094">
            <w:pPr>
              <w:spacing w:after="160" w:line="259" w:lineRule="auto"/>
              <w:jc w:val="both"/>
              <w:rPr>
                <w:rFonts w:ascii="Arial" w:hAnsi="Arial" w:cs="Arial"/>
                <w:bCs/>
              </w:rPr>
            </w:pPr>
          </w:p>
          <w:p w14:paraId="75351544" w14:textId="77777777" w:rsidR="008174E0" w:rsidRPr="00C25005" w:rsidRDefault="008174E0" w:rsidP="002E1094">
            <w:pPr>
              <w:spacing w:after="160" w:line="259" w:lineRule="auto"/>
              <w:jc w:val="both"/>
              <w:rPr>
                <w:rFonts w:ascii="Arial" w:hAnsi="Arial" w:cs="Arial"/>
                <w:bCs/>
              </w:rPr>
            </w:pPr>
          </w:p>
          <w:p w14:paraId="7A657BF3" w14:textId="3192E370" w:rsidR="008174E0" w:rsidRPr="00C25005" w:rsidRDefault="008174E0" w:rsidP="002E1094">
            <w:pPr>
              <w:spacing w:after="160" w:line="259" w:lineRule="auto"/>
              <w:jc w:val="both"/>
              <w:rPr>
                <w:rFonts w:ascii="Arial" w:hAnsi="Arial" w:cs="Arial"/>
                <w:bCs/>
              </w:rPr>
            </w:pPr>
            <w:r w:rsidRPr="00C25005">
              <w:rPr>
                <w:rFonts w:ascii="Arial" w:hAnsi="Arial" w:cs="Arial"/>
                <w:bCs/>
              </w:rPr>
              <w:lastRenderedPageBreak/>
              <w:t>Variante del juego: Si el estudiante cuenta con más personas en su hogar, se puede hacer un mini torneo, de modo que compitan 2 parejas tratando de encestar cada pelota lo más rápido posible. El ganador será el que finalice primero el juego con todas las pelotas dentro del recipiente.</w:t>
            </w:r>
          </w:p>
          <w:p w14:paraId="6B2C1AF3" w14:textId="52AE8F90" w:rsidR="008174E0" w:rsidRPr="00C25005" w:rsidRDefault="008174E0" w:rsidP="002E1094">
            <w:pPr>
              <w:spacing w:after="160" w:line="259" w:lineRule="auto"/>
              <w:jc w:val="both"/>
              <w:rPr>
                <w:rFonts w:ascii="Arial" w:hAnsi="Arial" w:cs="Arial"/>
                <w:bCs/>
              </w:rPr>
            </w:pPr>
            <w:r w:rsidRPr="00C25005">
              <w:rPr>
                <w:rFonts w:ascii="Arial" w:hAnsi="Arial" w:cs="Arial"/>
                <w:b/>
                <w:bCs/>
              </w:rPr>
              <w:t>2-“Derribo los conos”.</w:t>
            </w:r>
            <w:r w:rsidRPr="00C25005">
              <w:rPr>
                <w:rFonts w:ascii="Arial" w:hAnsi="Arial" w:cs="Arial"/>
                <w:bCs/>
              </w:rPr>
              <w:t xml:space="preserve"> Deberá el estudiante ubicar una hilera de varios conos separados entre sí, ubicándose en un punto de partida comenzando a derribar cada uno de los conos suavemente con el pie hábil. Al terminar regresara intentando con sus pies volverlos a la misma posición (si son conos de confort o nova idealmente debes pegar una base, para que se haga más fácil poder regresar los conos de pie en la misma posición del inicio del juego).</w:t>
            </w:r>
          </w:p>
          <w:p w14:paraId="1129F9F9" w14:textId="1FA98A27" w:rsidR="008174E0" w:rsidRPr="00C25005" w:rsidRDefault="008174E0" w:rsidP="002E1094">
            <w:pPr>
              <w:spacing w:after="160" w:line="259" w:lineRule="auto"/>
              <w:jc w:val="both"/>
              <w:rPr>
                <w:rFonts w:ascii="Arial" w:hAnsi="Arial" w:cs="Arial"/>
                <w:bCs/>
              </w:rPr>
            </w:pPr>
            <w:r w:rsidRPr="00C25005">
              <w:rPr>
                <w:rFonts w:ascii="Arial" w:hAnsi="Arial" w:cs="Arial"/>
                <w:b/>
                <w:bCs/>
              </w:rPr>
              <w:t>3-Translado los paños a la cruz</w:t>
            </w:r>
            <w:r w:rsidRPr="00C25005">
              <w:rPr>
                <w:rFonts w:ascii="Arial" w:hAnsi="Arial" w:cs="Arial"/>
                <w:bCs/>
              </w:rPr>
              <w:t xml:space="preserve">”, el alumno o alumna dibujará en un espacio plano y libre de obstáculos una cruz gigante con varias líneas separadas (vea el link de apoyo si es necesario la actividad 3), y en otro extremo varios paños (pueden ser prendas de ropa, toallas, pañuelos) y a la señal de tu ayudante o adulto de apoyo deberá tomar uno de los paños y comenzar a trasladarlo por medio de “saltos libres” a uno de los extremos de la cruz y dejarlo en el suelo. Esta acción se repite hasta que todo </w:t>
            </w:r>
            <w:r w:rsidR="00C25005" w:rsidRPr="00C25005">
              <w:rPr>
                <w:rFonts w:ascii="Arial" w:hAnsi="Arial" w:cs="Arial"/>
                <w:bCs/>
              </w:rPr>
              <w:t>los</w:t>
            </w:r>
            <w:r w:rsidRPr="00C25005">
              <w:rPr>
                <w:rFonts w:ascii="Arial" w:hAnsi="Arial" w:cs="Arial"/>
                <w:bCs/>
              </w:rPr>
              <w:t xml:space="preserve"> </w:t>
            </w:r>
            <w:r w:rsidR="00C25005" w:rsidRPr="00C25005">
              <w:rPr>
                <w:rFonts w:ascii="Arial" w:hAnsi="Arial" w:cs="Arial"/>
                <w:bCs/>
              </w:rPr>
              <w:t>paños</w:t>
            </w:r>
            <w:r w:rsidRPr="00C25005">
              <w:rPr>
                <w:rFonts w:ascii="Arial" w:hAnsi="Arial" w:cs="Arial"/>
                <w:bCs/>
              </w:rPr>
              <w:t xml:space="preserve"> lo</w:t>
            </w:r>
            <w:r w:rsidR="00C25005" w:rsidRPr="00C25005">
              <w:rPr>
                <w:rFonts w:ascii="Arial" w:hAnsi="Arial" w:cs="Arial"/>
                <w:bCs/>
              </w:rPr>
              <w:t>s</w:t>
            </w:r>
            <w:r w:rsidRPr="00C25005">
              <w:rPr>
                <w:rFonts w:ascii="Arial" w:hAnsi="Arial" w:cs="Arial"/>
                <w:bCs/>
              </w:rPr>
              <w:t xml:space="preserve"> ubique en cada uno de los extremos de la cruz que dibujo en el suelo.</w:t>
            </w:r>
          </w:p>
          <w:p w14:paraId="6FAFE596" w14:textId="2D7E1715" w:rsidR="008174E0" w:rsidRPr="00C25005" w:rsidRDefault="008174E0" w:rsidP="002E1094">
            <w:pPr>
              <w:spacing w:after="160" w:line="259" w:lineRule="auto"/>
              <w:jc w:val="both"/>
              <w:rPr>
                <w:rFonts w:ascii="Arial" w:hAnsi="Arial" w:cs="Arial"/>
                <w:bCs/>
              </w:rPr>
            </w:pPr>
            <w:r w:rsidRPr="00C25005">
              <w:rPr>
                <w:rFonts w:ascii="Arial" w:hAnsi="Arial" w:cs="Arial"/>
                <w:bCs/>
              </w:rPr>
              <w:t>Variante de la actividad: si cuentas con un familiar que desees incluir en tu actividad, puede ser competitivo, cada uno dibuja una cruz y ubica sus paños dependiendo de la cantidad de extremos que tenga su cruz, para hacerlo lo más rápido posible, el ganador será quien termina primero el juego.</w:t>
            </w:r>
          </w:p>
          <w:p w14:paraId="4625BFB4" w14:textId="0D0FDE28" w:rsidR="00C25005" w:rsidRPr="00C25005" w:rsidRDefault="00C25005" w:rsidP="002E1094">
            <w:pPr>
              <w:spacing w:after="160" w:line="259" w:lineRule="auto"/>
              <w:jc w:val="both"/>
              <w:rPr>
                <w:rFonts w:ascii="Arial" w:hAnsi="Arial" w:cs="Arial"/>
                <w:bCs/>
              </w:rPr>
            </w:pPr>
            <w:r w:rsidRPr="00C25005">
              <w:rPr>
                <w:rFonts w:ascii="Arial" w:hAnsi="Arial" w:cs="Arial"/>
                <w:b/>
                <w:bCs/>
              </w:rPr>
              <w:t>4- “Golpe de pelota y salto”,</w:t>
            </w:r>
            <w:r>
              <w:rPr>
                <w:rFonts w:ascii="Arial" w:hAnsi="Arial" w:cs="Arial"/>
                <w:bCs/>
              </w:rPr>
              <w:t xml:space="preserve"> el estudiante tendrá una pelota blanda y una pared frente a él, en un espacio libre de obstáculos y seguro deberá hacer golpes con la pelota hacia la pared y recibirla al mismo tiempo con ambas manos unas 10 veces. Después, correrá a realizar saltos de manera libre buscando obstáculos dentro del hogar durante un minuto, repitiendo la misma acción unas 5 veces.</w:t>
            </w:r>
          </w:p>
          <w:p w14:paraId="569F16B0" w14:textId="3D93967F" w:rsidR="006A3340" w:rsidRPr="00C25005" w:rsidRDefault="009F2E9A" w:rsidP="00DB60A1">
            <w:pPr>
              <w:spacing w:after="160" w:line="259" w:lineRule="auto"/>
              <w:jc w:val="both"/>
              <w:rPr>
                <w:rFonts w:ascii="Arial" w:hAnsi="Arial" w:cs="Arial"/>
                <w:bCs/>
              </w:rPr>
            </w:pPr>
            <w:r>
              <w:rPr>
                <w:rFonts w:ascii="Arial" w:hAnsi="Arial" w:cs="Arial"/>
                <w:bCs/>
              </w:rPr>
              <w:t>Hidratación cada vez que sea necesario durante sus actividades.</w:t>
            </w:r>
          </w:p>
        </w:tc>
      </w:tr>
      <w:tr w:rsidR="00DB60A1" w:rsidRPr="00EF5242" w14:paraId="173D5442" w14:textId="77777777" w:rsidTr="007E7D4A">
        <w:tc>
          <w:tcPr>
            <w:tcW w:w="8828" w:type="dxa"/>
          </w:tcPr>
          <w:p w14:paraId="2D56C453" w14:textId="77777777" w:rsidR="00DB60A1" w:rsidRPr="00C25005" w:rsidRDefault="00DB60A1" w:rsidP="00DB60A1">
            <w:pPr>
              <w:spacing w:after="160" w:line="259" w:lineRule="auto"/>
              <w:jc w:val="both"/>
              <w:rPr>
                <w:rFonts w:ascii="Arial" w:hAnsi="Arial" w:cs="Arial"/>
                <w:b/>
                <w:bCs/>
                <w:u w:val="single"/>
              </w:rPr>
            </w:pPr>
            <w:r w:rsidRPr="00C25005">
              <w:rPr>
                <w:rFonts w:ascii="Arial" w:hAnsi="Arial" w:cs="Arial"/>
                <w:b/>
                <w:bCs/>
                <w:u w:val="single"/>
              </w:rPr>
              <w:lastRenderedPageBreak/>
              <w:t>Referencias Bibliográficas:</w:t>
            </w:r>
          </w:p>
          <w:p w14:paraId="74B67898" w14:textId="0400CC0E" w:rsidR="00DB60A1" w:rsidRPr="00C25005" w:rsidRDefault="00293088" w:rsidP="00DB60A1">
            <w:pPr>
              <w:spacing w:after="160" w:line="259" w:lineRule="auto"/>
              <w:jc w:val="both"/>
              <w:rPr>
                <w:rFonts w:ascii="Arial" w:hAnsi="Arial" w:cs="Arial"/>
                <w:b/>
                <w:bCs/>
                <w:u w:val="single"/>
              </w:rPr>
            </w:pPr>
            <w:hyperlink r:id="rId7" w:history="1">
              <w:r w:rsidR="0075771F" w:rsidRPr="00C25005">
                <w:rPr>
                  <w:rFonts w:ascii="Arial" w:hAnsi="Arial" w:cs="Arial"/>
                  <w:color w:val="0000FF"/>
                  <w:u w:val="single"/>
                </w:rPr>
                <w:t>https://curriculumnacional.mineduc.cl/614/w3-article-21037.html</w:t>
              </w:r>
            </w:hyperlink>
          </w:p>
        </w:tc>
      </w:tr>
      <w:tr w:rsidR="00DB60A1" w:rsidRPr="00EF5242" w14:paraId="64129E47" w14:textId="77777777" w:rsidTr="007E7D4A">
        <w:tc>
          <w:tcPr>
            <w:tcW w:w="8828" w:type="dxa"/>
          </w:tcPr>
          <w:p w14:paraId="26D63754" w14:textId="77777777" w:rsidR="00DB60A1" w:rsidRPr="00C25005" w:rsidRDefault="00DB60A1" w:rsidP="00DB60A1">
            <w:pPr>
              <w:spacing w:after="160" w:line="259" w:lineRule="auto"/>
              <w:jc w:val="both"/>
              <w:rPr>
                <w:rFonts w:ascii="Arial" w:hAnsi="Arial" w:cs="Arial"/>
                <w:b/>
                <w:bCs/>
                <w:u w:val="single"/>
              </w:rPr>
            </w:pPr>
            <w:r w:rsidRPr="00C25005">
              <w:rPr>
                <w:rFonts w:ascii="Arial" w:hAnsi="Arial" w:cs="Arial"/>
                <w:b/>
                <w:bCs/>
                <w:u w:val="single"/>
              </w:rPr>
              <w:t xml:space="preserve">Link </w:t>
            </w:r>
            <w:r w:rsidR="00EF5242" w:rsidRPr="00C25005">
              <w:rPr>
                <w:rFonts w:ascii="Arial" w:hAnsi="Arial" w:cs="Arial"/>
                <w:b/>
                <w:bCs/>
                <w:u w:val="single"/>
              </w:rPr>
              <w:t>de apoyo audiovisual:</w:t>
            </w:r>
          </w:p>
          <w:p w14:paraId="031552B5" w14:textId="751D117F" w:rsidR="0000616B" w:rsidRPr="00C25005" w:rsidRDefault="00293088" w:rsidP="00DB60A1">
            <w:pPr>
              <w:spacing w:after="160" w:line="259" w:lineRule="auto"/>
              <w:jc w:val="both"/>
              <w:rPr>
                <w:rFonts w:ascii="Arial" w:hAnsi="Arial" w:cs="Arial"/>
                <w:b/>
                <w:bCs/>
                <w:u w:val="single"/>
              </w:rPr>
            </w:pPr>
            <w:hyperlink r:id="rId8" w:history="1">
              <w:r w:rsidR="00C25005" w:rsidRPr="00C25005">
                <w:rPr>
                  <w:rFonts w:ascii="Arial" w:hAnsi="Arial" w:cs="Arial"/>
                  <w:color w:val="0000FF"/>
                  <w:u w:val="single"/>
                </w:rPr>
                <w:t>https://www.youtube.com/watch?v=LKmt0TBsP88</w:t>
              </w:r>
            </w:hyperlink>
          </w:p>
        </w:tc>
      </w:tr>
    </w:tbl>
    <w:p w14:paraId="394EF04C" w14:textId="77777777" w:rsidR="009D2D00" w:rsidRDefault="009D2D00"/>
    <w:p w14:paraId="38E62C77" w14:textId="77777777" w:rsidR="00365D23" w:rsidRDefault="00365D23"/>
    <w:p w14:paraId="0424F66D" w14:textId="77777777" w:rsidR="000815B5" w:rsidRDefault="000815B5"/>
    <w:p w14:paraId="190E6DAB" w14:textId="77777777" w:rsidR="000815B5" w:rsidRDefault="000815B5"/>
    <w:p w14:paraId="59920A31" w14:textId="77777777" w:rsidR="000815B5" w:rsidRDefault="000815B5"/>
    <w:p w14:paraId="529DE82B" w14:textId="77777777" w:rsidR="000815B5" w:rsidRDefault="000815B5"/>
    <w:p w14:paraId="0EE0A8D1" w14:textId="77777777" w:rsidR="000815B5" w:rsidRDefault="000815B5"/>
    <w:p w14:paraId="5BB922AE" w14:textId="77777777" w:rsidR="000815B5" w:rsidRDefault="000815B5"/>
    <w:p w14:paraId="3BD0F033" w14:textId="77777777" w:rsidR="000815B5" w:rsidRDefault="000815B5"/>
    <w:tbl>
      <w:tblPr>
        <w:tblStyle w:val="Tablaconcuadrcula"/>
        <w:tblW w:w="0" w:type="auto"/>
        <w:tblLook w:val="04A0" w:firstRow="1" w:lastRow="0" w:firstColumn="1" w:lastColumn="0" w:noHBand="0" w:noVBand="1"/>
      </w:tblPr>
      <w:tblGrid>
        <w:gridCol w:w="8494"/>
      </w:tblGrid>
      <w:tr w:rsidR="000815B5" w:rsidRPr="00EF5242" w14:paraId="1A9D9DDF" w14:textId="77777777" w:rsidTr="002C113B">
        <w:tc>
          <w:tcPr>
            <w:tcW w:w="8828" w:type="dxa"/>
          </w:tcPr>
          <w:p w14:paraId="02CD5760" w14:textId="3FF1E677" w:rsidR="000815B5" w:rsidRPr="00EF5242" w:rsidRDefault="000815B5" w:rsidP="002C113B">
            <w:pPr>
              <w:spacing w:after="160" w:line="259" w:lineRule="auto"/>
              <w:jc w:val="both"/>
              <w:rPr>
                <w:rFonts w:ascii="Arial" w:hAnsi="Arial" w:cs="Arial"/>
                <w:b/>
                <w:bCs/>
                <w:u w:val="single"/>
              </w:rPr>
            </w:pPr>
            <w:r w:rsidRPr="00910479">
              <w:rPr>
                <w:rFonts w:ascii="Arial" w:hAnsi="Arial" w:cs="Arial"/>
                <w:b/>
                <w:bCs/>
              </w:rPr>
              <w:t xml:space="preserve">Guía Nº: 2       </w:t>
            </w:r>
            <w:r>
              <w:rPr>
                <w:rFonts w:ascii="Arial" w:hAnsi="Arial" w:cs="Arial"/>
                <w:b/>
                <w:bCs/>
              </w:rPr>
              <w:t>Mes: Mayo        Semana: 1 y 2</w:t>
            </w:r>
            <w:r w:rsidRPr="00910479">
              <w:rPr>
                <w:rFonts w:ascii="Arial" w:hAnsi="Arial" w:cs="Arial"/>
                <w:b/>
                <w:bCs/>
              </w:rPr>
              <w:t xml:space="preserve">    </w:t>
            </w:r>
            <w:r>
              <w:rPr>
                <w:rFonts w:ascii="Arial" w:hAnsi="Arial" w:cs="Arial"/>
                <w:b/>
                <w:bCs/>
              </w:rPr>
              <w:t>Nº de clase: 2</w:t>
            </w:r>
          </w:p>
        </w:tc>
      </w:tr>
      <w:tr w:rsidR="000815B5" w:rsidRPr="00EF5242" w14:paraId="3C36C9F8" w14:textId="77777777" w:rsidTr="002C113B">
        <w:tc>
          <w:tcPr>
            <w:tcW w:w="8828" w:type="dxa"/>
          </w:tcPr>
          <w:p w14:paraId="2BBE3CFF" w14:textId="73C2C888" w:rsidR="000815B5" w:rsidRPr="00EF5242" w:rsidRDefault="00F64F82" w:rsidP="002C113B">
            <w:pPr>
              <w:tabs>
                <w:tab w:val="left" w:pos="3225"/>
              </w:tabs>
              <w:spacing w:after="160" w:line="259" w:lineRule="auto"/>
              <w:jc w:val="both"/>
              <w:rPr>
                <w:rFonts w:ascii="Arial" w:hAnsi="Arial" w:cs="Arial"/>
                <w:b/>
                <w:bCs/>
              </w:rPr>
            </w:pPr>
            <w:r>
              <w:rPr>
                <w:rFonts w:ascii="Arial" w:hAnsi="Arial" w:cs="Arial"/>
                <w:b/>
                <w:bCs/>
              </w:rPr>
              <w:t>Nivel de trabajo: Segundo</w:t>
            </w:r>
            <w:r w:rsidR="000815B5">
              <w:rPr>
                <w:rFonts w:ascii="Arial" w:hAnsi="Arial" w:cs="Arial"/>
                <w:b/>
                <w:bCs/>
              </w:rPr>
              <w:t xml:space="preserve"> básico</w:t>
            </w:r>
          </w:p>
        </w:tc>
      </w:tr>
      <w:tr w:rsidR="000815B5" w:rsidRPr="00EF5242" w14:paraId="22AE4A03" w14:textId="77777777" w:rsidTr="002C113B">
        <w:tc>
          <w:tcPr>
            <w:tcW w:w="8828" w:type="dxa"/>
          </w:tcPr>
          <w:p w14:paraId="1CEDEA35" w14:textId="04C89197" w:rsidR="0053671E" w:rsidRPr="0053671E" w:rsidRDefault="000815B5" w:rsidP="002C113B">
            <w:pPr>
              <w:spacing w:after="160" w:line="259" w:lineRule="auto"/>
              <w:jc w:val="both"/>
              <w:rPr>
                <w:rFonts w:ascii="Arial" w:hAnsi="Arial" w:cs="Arial"/>
                <w:b/>
                <w:bCs/>
              </w:rPr>
            </w:pPr>
            <w:r w:rsidRPr="000815B5">
              <w:rPr>
                <w:rFonts w:ascii="Arial" w:hAnsi="Arial" w:cs="Arial"/>
                <w:b/>
                <w:bCs/>
                <w:u w:val="single"/>
              </w:rPr>
              <w:t>Unidad 2:</w:t>
            </w:r>
            <w:r w:rsidRPr="000815B5">
              <w:rPr>
                <w:rFonts w:ascii="Arial" w:hAnsi="Arial" w:cs="Arial"/>
                <w:b/>
                <w:bCs/>
              </w:rPr>
              <w:t xml:space="preserve"> </w:t>
            </w:r>
            <w:r w:rsidR="00F64F82" w:rsidRPr="00F64F82">
              <w:rPr>
                <w:rFonts w:ascii="Arial" w:hAnsi="Arial" w:cs="Arial"/>
                <w:bCs/>
              </w:rPr>
              <w:t>“Seguridad e importancia del calentamiento.”</w:t>
            </w:r>
          </w:p>
          <w:p w14:paraId="523194FE" w14:textId="77777777" w:rsidR="0053671E" w:rsidRDefault="000815B5" w:rsidP="0053671E">
            <w:pPr>
              <w:spacing w:after="160" w:line="259" w:lineRule="auto"/>
              <w:jc w:val="both"/>
              <w:rPr>
                <w:rFonts w:ascii="Arial" w:hAnsi="Arial" w:cs="Arial"/>
                <w:b/>
                <w:bCs/>
                <w:u w:val="single"/>
              </w:rPr>
            </w:pPr>
            <w:r>
              <w:rPr>
                <w:rFonts w:ascii="Arial" w:hAnsi="Arial" w:cs="Arial"/>
                <w:b/>
                <w:bCs/>
                <w:u w:val="single"/>
              </w:rPr>
              <w:t xml:space="preserve"> A</w:t>
            </w:r>
            <w:r w:rsidR="0053671E">
              <w:rPr>
                <w:rFonts w:ascii="Arial" w:hAnsi="Arial" w:cs="Arial"/>
                <w:b/>
                <w:bCs/>
                <w:u w:val="single"/>
              </w:rPr>
              <w:t>prendizaje a trabajar:</w:t>
            </w:r>
          </w:p>
          <w:p w14:paraId="420F06B1" w14:textId="77777777" w:rsidR="00F64F82" w:rsidRPr="00F64F82" w:rsidRDefault="00F64F82" w:rsidP="00F64F82">
            <w:pPr>
              <w:spacing w:after="160" w:line="259" w:lineRule="auto"/>
              <w:jc w:val="both"/>
              <w:rPr>
                <w:rFonts w:ascii="Arial" w:hAnsi="Arial" w:cs="Arial"/>
                <w:bCs/>
              </w:rPr>
            </w:pPr>
            <w:r w:rsidRPr="00F64F82">
              <w:rPr>
                <w:rFonts w:ascii="Arial" w:hAnsi="Arial" w:cs="Arial"/>
                <w:bCs/>
              </w:rPr>
              <w:t>Practicar actividades físicas, demostrando comportamientos seguros, como:</w:t>
            </w:r>
          </w:p>
          <w:p w14:paraId="55808A2B" w14:textId="77777777" w:rsidR="00F64F82" w:rsidRPr="00F64F82" w:rsidRDefault="00F64F82" w:rsidP="00F64F82">
            <w:pPr>
              <w:numPr>
                <w:ilvl w:val="0"/>
                <w:numId w:val="4"/>
              </w:numPr>
              <w:spacing w:after="160" w:line="259" w:lineRule="auto"/>
              <w:jc w:val="both"/>
              <w:rPr>
                <w:rFonts w:ascii="Arial" w:hAnsi="Arial" w:cs="Arial"/>
                <w:bCs/>
              </w:rPr>
            </w:pPr>
            <w:r w:rsidRPr="00F64F82">
              <w:rPr>
                <w:rFonts w:ascii="Arial" w:hAnsi="Arial" w:cs="Arial"/>
                <w:bCs/>
              </w:rPr>
              <w:t>Utilizar implementos bajo supervisión.</w:t>
            </w:r>
          </w:p>
          <w:p w14:paraId="3F417F12" w14:textId="77777777" w:rsidR="00F64F82" w:rsidRPr="00F64F82" w:rsidRDefault="00F64F82" w:rsidP="00F64F82">
            <w:pPr>
              <w:numPr>
                <w:ilvl w:val="0"/>
                <w:numId w:val="4"/>
              </w:numPr>
              <w:spacing w:after="160" w:line="259" w:lineRule="auto"/>
              <w:jc w:val="both"/>
              <w:rPr>
                <w:rFonts w:ascii="Arial" w:hAnsi="Arial" w:cs="Arial"/>
                <w:bCs/>
              </w:rPr>
            </w:pPr>
            <w:r w:rsidRPr="00F64F82">
              <w:rPr>
                <w:rFonts w:ascii="Arial" w:hAnsi="Arial" w:cs="Arial"/>
                <w:bCs/>
              </w:rPr>
              <w:t>Mantener su posición dentro de los límites establecidos para la actividad.</w:t>
            </w:r>
          </w:p>
          <w:p w14:paraId="4EB49B26" w14:textId="77777777" w:rsidR="00F64F82" w:rsidRPr="00F64F82" w:rsidRDefault="00F64F82" w:rsidP="00F64F82">
            <w:pPr>
              <w:numPr>
                <w:ilvl w:val="0"/>
                <w:numId w:val="4"/>
              </w:numPr>
              <w:spacing w:after="160" w:line="259" w:lineRule="auto"/>
              <w:jc w:val="both"/>
              <w:rPr>
                <w:rFonts w:ascii="Arial" w:hAnsi="Arial" w:cs="Arial"/>
                <w:bCs/>
              </w:rPr>
            </w:pPr>
            <w:r w:rsidRPr="00F64F82">
              <w:rPr>
                <w:rFonts w:ascii="Arial" w:hAnsi="Arial" w:cs="Arial"/>
                <w:bCs/>
              </w:rPr>
              <w:t>Realizar un calentamiento mediante un juego.</w:t>
            </w:r>
          </w:p>
          <w:p w14:paraId="60511C0F" w14:textId="726BC2F4" w:rsidR="000815B5" w:rsidRPr="00F64F82" w:rsidRDefault="00F64F82" w:rsidP="00F64F82">
            <w:pPr>
              <w:numPr>
                <w:ilvl w:val="0"/>
                <w:numId w:val="4"/>
              </w:numPr>
              <w:spacing w:after="160" w:line="259" w:lineRule="auto"/>
              <w:jc w:val="both"/>
              <w:rPr>
                <w:rFonts w:ascii="Arial" w:hAnsi="Arial" w:cs="Arial"/>
                <w:bCs/>
              </w:rPr>
            </w:pPr>
            <w:r w:rsidRPr="00F64F82">
              <w:rPr>
                <w:rFonts w:ascii="Arial" w:hAnsi="Arial" w:cs="Arial"/>
                <w:bCs/>
              </w:rPr>
              <w:t>Escuchar y seguir instrucciones.</w:t>
            </w:r>
          </w:p>
        </w:tc>
      </w:tr>
      <w:tr w:rsidR="000815B5" w:rsidRPr="00EF5242" w14:paraId="6E50A65B" w14:textId="77777777" w:rsidTr="002C113B">
        <w:tc>
          <w:tcPr>
            <w:tcW w:w="8828" w:type="dxa"/>
          </w:tcPr>
          <w:p w14:paraId="590DA7FC" w14:textId="71C95A7E" w:rsidR="000A43CD" w:rsidRDefault="000A43CD" w:rsidP="002C113B">
            <w:pPr>
              <w:jc w:val="both"/>
              <w:rPr>
                <w:rFonts w:ascii="Arial" w:hAnsi="Arial" w:cs="Arial"/>
                <w:bCs/>
              </w:rPr>
            </w:pPr>
          </w:p>
          <w:p w14:paraId="3A3D018D" w14:textId="77777777" w:rsidR="00F64F82" w:rsidRDefault="00F64F82" w:rsidP="00F64F82">
            <w:pPr>
              <w:spacing w:after="160" w:line="259" w:lineRule="auto"/>
              <w:jc w:val="both"/>
              <w:rPr>
                <w:rFonts w:ascii="Arial" w:hAnsi="Arial" w:cs="Arial"/>
                <w:bCs/>
              </w:rPr>
            </w:pPr>
            <w:r w:rsidRPr="00B27808">
              <w:rPr>
                <w:rFonts w:ascii="Arial" w:hAnsi="Arial" w:cs="Arial"/>
                <w:bCs/>
              </w:rPr>
              <w:t xml:space="preserve">El niño o niña se sentara cómodamente para observar un video explicativo en el primer link de apoyo sobre la </w:t>
            </w:r>
            <w:r w:rsidRPr="005D1F41">
              <w:rPr>
                <w:rFonts w:ascii="Arial" w:hAnsi="Arial" w:cs="Arial"/>
                <w:bCs/>
                <w:i/>
              </w:rPr>
              <w:t>“importancia del calentamiento antes de hacer ejercicio”.</w:t>
            </w:r>
            <w:r>
              <w:rPr>
                <w:rFonts w:ascii="Arial" w:hAnsi="Arial" w:cs="Arial"/>
                <w:bCs/>
              </w:rPr>
              <w:t xml:space="preserve"> Este video explicativo es de gran importancia para dar inicio a la unidad 2 de educación física de nuestra asignatura escolar.</w:t>
            </w:r>
          </w:p>
          <w:p w14:paraId="24F212C4" w14:textId="5FC60D43" w:rsidR="0082431A" w:rsidRPr="0082431A" w:rsidRDefault="0082431A" w:rsidP="00F64F82">
            <w:pPr>
              <w:spacing w:after="160" w:line="259" w:lineRule="auto"/>
              <w:jc w:val="both"/>
              <w:rPr>
                <w:rFonts w:ascii="Arial" w:hAnsi="Arial" w:cs="Arial"/>
                <w:bCs/>
                <w:u w:val="single"/>
              </w:rPr>
            </w:pPr>
            <w:r w:rsidRPr="00C25005">
              <w:rPr>
                <w:rFonts w:ascii="Arial" w:hAnsi="Arial" w:cs="Arial"/>
                <w:bCs/>
                <w:u w:val="single"/>
              </w:rPr>
              <w:t>Actividades a desarrollar:</w:t>
            </w:r>
          </w:p>
          <w:p w14:paraId="5167F49F" w14:textId="783CAD90" w:rsidR="005C16DF" w:rsidRDefault="00AB62EB" w:rsidP="00AB62EB">
            <w:pPr>
              <w:spacing w:after="160" w:line="259" w:lineRule="auto"/>
              <w:jc w:val="both"/>
              <w:rPr>
                <w:rFonts w:ascii="Arial" w:hAnsi="Arial" w:cs="Arial"/>
                <w:bCs/>
              </w:rPr>
            </w:pPr>
            <w:r w:rsidRPr="00AB62EB">
              <w:rPr>
                <w:rFonts w:ascii="Arial" w:hAnsi="Arial" w:cs="Arial"/>
                <w:b/>
                <w:bCs/>
              </w:rPr>
              <w:t>1-“Respuestas de mi cuerpo al calentamiento</w:t>
            </w:r>
            <w:r>
              <w:rPr>
                <w:rFonts w:ascii="Arial" w:hAnsi="Arial" w:cs="Arial"/>
                <w:bCs/>
              </w:rPr>
              <w:t>”, el alumno o alumna llev</w:t>
            </w:r>
            <w:bookmarkStart w:id="0" w:name="_GoBack"/>
            <w:bookmarkEnd w:id="0"/>
            <w:r>
              <w:rPr>
                <w:rFonts w:ascii="Arial" w:hAnsi="Arial" w:cs="Arial"/>
                <w:bCs/>
              </w:rPr>
              <w:t>ará a cabo un trabajo de calentamiento, de modo que podrá vivenciar las respuestas corporales frente a esta actividad guiada, por medio del seguimiento de las instrucciones dadas por este video. Puede llevarlo a cabo observando el segundo link de apoyo audiovisual, por lo menos por 20 minutos, posteriormente estirará sus extremidades para dar termino con un trabajo de flexibilidad.</w:t>
            </w:r>
          </w:p>
          <w:p w14:paraId="4ADB6DAA" w14:textId="69EEBE15" w:rsidR="00AB62EB" w:rsidRDefault="00AB62EB" w:rsidP="00AB62EB">
            <w:pPr>
              <w:spacing w:after="160" w:line="259" w:lineRule="auto"/>
              <w:jc w:val="both"/>
              <w:rPr>
                <w:rFonts w:ascii="Arial" w:hAnsi="Arial" w:cs="Arial"/>
                <w:bCs/>
              </w:rPr>
            </w:pPr>
            <w:r w:rsidRPr="00B73D61">
              <w:rPr>
                <w:rFonts w:ascii="Arial" w:hAnsi="Arial" w:cs="Arial"/>
                <w:b/>
                <w:bCs/>
              </w:rPr>
              <w:t>2-“Creando mi circuito motriz</w:t>
            </w:r>
            <w:r>
              <w:rPr>
                <w:rFonts w:ascii="Arial" w:hAnsi="Arial" w:cs="Arial"/>
                <w:bCs/>
              </w:rPr>
              <w:t xml:space="preserve">”, el ayudante o adulto guía del estudiante en el hogar deberá reunir 10 tipos de objetos o implementos de la casa y entregárselas </w:t>
            </w:r>
            <w:r w:rsidR="00B73D61">
              <w:rPr>
                <w:rFonts w:ascii="Arial" w:hAnsi="Arial" w:cs="Arial"/>
                <w:bCs/>
              </w:rPr>
              <w:t>al niño o niña estudiante, de</w:t>
            </w:r>
            <w:r>
              <w:rPr>
                <w:rFonts w:ascii="Arial" w:hAnsi="Arial" w:cs="Arial"/>
                <w:bCs/>
              </w:rPr>
              <w:t>biendo hacer una creación de un circuito en un espacio libre de obstáculos y seguro. El estudiante tomara su tiempo y utilizara estos implementos bajo supervisión del adulto, cumpliendo el objetivo de la clase. Deberá incluir habilidades motrices como: caminar, correr, saltar, lanzar</w:t>
            </w:r>
            <w:r w:rsidR="00B73D61">
              <w:rPr>
                <w:rFonts w:ascii="Arial" w:hAnsi="Arial" w:cs="Arial"/>
                <w:bCs/>
              </w:rPr>
              <w:t>, etc</w:t>
            </w:r>
            <w:r>
              <w:rPr>
                <w:rFonts w:ascii="Arial" w:hAnsi="Arial" w:cs="Arial"/>
                <w:bCs/>
              </w:rPr>
              <w:t xml:space="preserve">. </w:t>
            </w:r>
            <w:r w:rsidR="00B73D61">
              <w:rPr>
                <w:rFonts w:ascii="Arial" w:hAnsi="Arial" w:cs="Arial"/>
                <w:bCs/>
              </w:rPr>
              <w:t>Deberá</w:t>
            </w:r>
            <w:r>
              <w:rPr>
                <w:rFonts w:ascii="Arial" w:hAnsi="Arial" w:cs="Arial"/>
                <w:bCs/>
              </w:rPr>
              <w:t xml:space="preserve"> tomarse una fotografía y la pegara en su cuaderno de la asignatura para revisión futura por su profesor, de modo que haya evidencia del aprendizaje del estudiante realizando la actividad desde su hogar con mucho entusiasmo.</w:t>
            </w:r>
          </w:p>
          <w:p w14:paraId="0D29CAFD" w14:textId="39D0FD24" w:rsidR="00AB62EB" w:rsidRDefault="00AB62EB" w:rsidP="00AB62EB">
            <w:pPr>
              <w:spacing w:after="160" w:line="259" w:lineRule="auto"/>
              <w:jc w:val="both"/>
              <w:rPr>
                <w:rFonts w:ascii="Arial" w:hAnsi="Arial" w:cs="Arial"/>
                <w:bCs/>
              </w:rPr>
            </w:pPr>
            <w:r w:rsidRPr="00B73D61">
              <w:rPr>
                <w:rFonts w:ascii="Arial" w:hAnsi="Arial" w:cs="Arial"/>
                <w:b/>
                <w:bCs/>
              </w:rPr>
              <w:t>3-“</w:t>
            </w:r>
            <w:r w:rsidR="00B73D61">
              <w:rPr>
                <w:rFonts w:ascii="Arial" w:hAnsi="Arial" w:cs="Arial"/>
                <w:b/>
                <w:bCs/>
              </w:rPr>
              <w:t>Creando mi</w:t>
            </w:r>
            <w:r w:rsidRPr="00B73D61">
              <w:rPr>
                <w:rFonts w:ascii="Arial" w:hAnsi="Arial" w:cs="Arial"/>
                <w:b/>
                <w:bCs/>
              </w:rPr>
              <w:t xml:space="preserve"> twister</w:t>
            </w:r>
            <w:r w:rsidR="00B73D61">
              <w:rPr>
                <w:rFonts w:ascii="Arial" w:hAnsi="Arial" w:cs="Arial"/>
                <w:b/>
                <w:bCs/>
              </w:rPr>
              <w:t xml:space="preserve"> de colores</w:t>
            </w:r>
            <w:r w:rsidRPr="00B73D61">
              <w:rPr>
                <w:rFonts w:ascii="Arial" w:hAnsi="Arial" w:cs="Arial"/>
                <w:b/>
                <w:bCs/>
              </w:rPr>
              <w:t>”,</w:t>
            </w:r>
            <w:r>
              <w:rPr>
                <w:rFonts w:ascii="Arial" w:hAnsi="Arial" w:cs="Arial"/>
                <w:bCs/>
              </w:rPr>
              <w:t xml:space="preserve"> el estudiante probablemente ya haya experimentado este juego, pero es muy importante que le tome importancia a desarrollar una actividad de juego en una </w:t>
            </w:r>
            <w:r w:rsidR="00B73D61">
              <w:rPr>
                <w:rFonts w:ascii="Arial" w:hAnsi="Arial" w:cs="Arial"/>
                <w:bCs/>
              </w:rPr>
              <w:t>posición</w:t>
            </w:r>
            <w:r>
              <w:rPr>
                <w:rFonts w:ascii="Arial" w:hAnsi="Arial" w:cs="Arial"/>
                <w:bCs/>
              </w:rPr>
              <w:t xml:space="preserve"> dentro de </w:t>
            </w:r>
            <w:r w:rsidR="00B73D61">
              <w:rPr>
                <w:rFonts w:ascii="Arial" w:hAnsi="Arial" w:cs="Arial"/>
                <w:bCs/>
              </w:rPr>
              <w:t>límites</w:t>
            </w:r>
            <w:r>
              <w:rPr>
                <w:rFonts w:ascii="Arial" w:hAnsi="Arial" w:cs="Arial"/>
                <w:bCs/>
              </w:rPr>
              <w:t xml:space="preserve"> establecidos.</w:t>
            </w:r>
          </w:p>
          <w:p w14:paraId="6F20A583" w14:textId="4225874B" w:rsidR="00AB62EB" w:rsidRDefault="00B73D61" w:rsidP="00AB62EB">
            <w:pPr>
              <w:spacing w:after="160" w:line="259" w:lineRule="auto"/>
              <w:jc w:val="both"/>
              <w:rPr>
                <w:rFonts w:ascii="Arial" w:hAnsi="Arial" w:cs="Arial"/>
                <w:bCs/>
              </w:rPr>
            </w:pPr>
            <w:r>
              <w:rPr>
                <w:rFonts w:ascii="Arial" w:hAnsi="Arial" w:cs="Arial"/>
                <w:bCs/>
              </w:rPr>
              <w:t>IMPORTANTE: El niño(a) puede crear su propio juego de twister, con una toalla o mantel de tela amplio y pintar con pintura, o pegar círculos de 4 tipos de colores separados entre sí en esta “toalla”, además hacer una tabla (cartón, madera), dibujar estos círculos de color y el adulto le ira indicando que hacer: mano derecha en rojo, mano izquierda en verde, pie derecho en amarillo o pie izquierdo en violeta, etc.</w:t>
            </w:r>
          </w:p>
          <w:p w14:paraId="5835B1FE" w14:textId="77777777" w:rsidR="00F97E8A" w:rsidRDefault="00F97E8A" w:rsidP="00AB62EB">
            <w:pPr>
              <w:spacing w:after="160" w:line="259" w:lineRule="auto"/>
              <w:jc w:val="both"/>
              <w:rPr>
                <w:rFonts w:ascii="Arial" w:hAnsi="Arial" w:cs="Arial"/>
                <w:bCs/>
              </w:rPr>
            </w:pPr>
          </w:p>
          <w:p w14:paraId="7F636DBD" w14:textId="77777777" w:rsidR="00F97E8A" w:rsidRDefault="00F97E8A" w:rsidP="00AB62EB">
            <w:pPr>
              <w:spacing w:after="160" w:line="259" w:lineRule="auto"/>
              <w:jc w:val="both"/>
              <w:rPr>
                <w:rFonts w:ascii="Arial" w:hAnsi="Arial" w:cs="Arial"/>
                <w:bCs/>
              </w:rPr>
            </w:pPr>
          </w:p>
          <w:p w14:paraId="1C2061B6" w14:textId="0E59FCA4" w:rsidR="005C16DF" w:rsidRDefault="00B73D61" w:rsidP="002C113B">
            <w:pPr>
              <w:jc w:val="both"/>
              <w:rPr>
                <w:rFonts w:ascii="Arial" w:hAnsi="Arial" w:cs="Arial"/>
                <w:bCs/>
              </w:rPr>
            </w:pPr>
            <w:r w:rsidRPr="00F97E8A">
              <w:rPr>
                <w:rFonts w:ascii="Arial" w:hAnsi="Arial" w:cs="Arial"/>
                <w:b/>
                <w:bCs/>
              </w:rPr>
              <w:t>4-</w:t>
            </w:r>
            <w:r w:rsidR="00F97E8A" w:rsidRPr="00F97E8A">
              <w:rPr>
                <w:rFonts w:ascii="Arial" w:hAnsi="Arial" w:cs="Arial"/>
                <w:b/>
                <w:bCs/>
              </w:rPr>
              <w:t>“Lanzo pelota dentro del circulo”,</w:t>
            </w:r>
            <w:r w:rsidR="00F97E8A">
              <w:rPr>
                <w:rFonts w:ascii="Arial" w:hAnsi="Arial" w:cs="Arial"/>
                <w:bCs/>
              </w:rPr>
              <w:t xml:space="preserve"> el estudiante dibujará un circulo alrededor de un punto central en donde se encuentre de pie con una pelota blanda (idealmente de goma o que rebote), y comenzará haciendo un juego libre con este implemento alcanzando las siguientes instrucciones. No debe olvidar que está dentro de un círculo y no debe salirse al hacer cada acción ni tampoco su pelota.</w:t>
            </w:r>
          </w:p>
          <w:p w14:paraId="352CFE9E" w14:textId="0A5F4FC4" w:rsidR="00F97E8A" w:rsidRDefault="00F97E8A" w:rsidP="00F97E8A">
            <w:pPr>
              <w:pStyle w:val="Prrafodelista"/>
              <w:numPr>
                <w:ilvl w:val="0"/>
                <w:numId w:val="4"/>
              </w:numPr>
              <w:jc w:val="both"/>
              <w:rPr>
                <w:rFonts w:ascii="Arial" w:hAnsi="Arial" w:cs="Arial"/>
                <w:bCs/>
              </w:rPr>
            </w:pPr>
            <w:r>
              <w:rPr>
                <w:rFonts w:ascii="Arial" w:hAnsi="Arial" w:cs="Arial"/>
                <w:bCs/>
              </w:rPr>
              <w:t>Lanzamientos con manos hacia arriba y recibe con ambas manos.</w:t>
            </w:r>
          </w:p>
          <w:p w14:paraId="0B6FF69C" w14:textId="5CAD7B5F" w:rsidR="00F97E8A" w:rsidRDefault="00F97E8A" w:rsidP="00F97E8A">
            <w:pPr>
              <w:pStyle w:val="Prrafodelista"/>
              <w:numPr>
                <w:ilvl w:val="0"/>
                <w:numId w:val="4"/>
              </w:numPr>
              <w:jc w:val="both"/>
              <w:rPr>
                <w:rFonts w:ascii="Arial" w:hAnsi="Arial" w:cs="Arial"/>
                <w:bCs/>
              </w:rPr>
            </w:pPr>
            <w:r>
              <w:rPr>
                <w:rFonts w:ascii="Arial" w:hAnsi="Arial" w:cs="Arial"/>
                <w:bCs/>
              </w:rPr>
              <w:t>Lanzamientos con manos, se sienta y recibe con manos.</w:t>
            </w:r>
          </w:p>
          <w:p w14:paraId="0662E5A6" w14:textId="7B785F69" w:rsidR="00F97E8A" w:rsidRDefault="00F97E8A" w:rsidP="00F97E8A">
            <w:pPr>
              <w:pStyle w:val="Prrafodelista"/>
              <w:numPr>
                <w:ilvl w:val="0"/>
                <w:numId w:val="4"/>
              </w:numPr>
              <w:jc w:val="both"/>
              <w:rPr>
                <w:rFonts w:ascii="Arial" w:hAnsi="Arial" w:cs="Arial"/>
                <w:bCs/>
              </w:rPr>
            </w:pPr>
            <w:r>
              <w:rPr>
                <w:rFonts w:ascii="Arial" w:hAnsi="Arial" w:cs="Arial"/>
                <w:bCs/>
              </w:rPr>
              <w:t>Lanzamientos con manos, da un giro y recibe con manos</w:t>
            </w:r>
          </w:p>
          <w:p w14:paraId="311445DF" w14:textId="1585F557" w:rsidR="00F97E8A" w:rsidRDefault="00F97E8A" w:rsidP="00F97E8A">
            <w:pPr>
              <w:pStyle w:val="Prrafodelista"/>
              <w:numPr>
                <w:ilvl w:val="0"/>
                <w:numId w:val="4"/>
              </w:numPr>
              <w:jc w:val="both"/>
              <w:rPr>
                <w:rFonts w:ascii="Arial" w:hAnsi="Arial" w:cs="Arial"/>
                <w:bCs/>
              </w:rPr>
            </w:pPr>
            <w:r>
              <w:rPr>
                <w:rFonts w:ascii="Arial" w:hAnsi="Arial" w:cs="Arial"/>
                <w:bCs/>
              </w:rPr>
              <w:t>Lanzamiento con manos, se acuesta y recibe poniéndose de pie rápidamente.</w:t>
            </w:r>
          </w:p>
          <w:p w14:paraId="4F21D169" w14:textId="77777777" w:rsidR="00F97E8A" w:rsidRDefault="00F97E8A" w:rsidP="00F97E8A">
            <w:pPr>
              <w:jc w:val="both"/>
              <w:rPr>
                <w:rFonts w:ascii="Arial" w:hAnsi="Arial" w:cs="Arial"/>
                <w:bCs/>
              </w:rPr>
            </w:pPr>
          </w:p>
          <w:p w14:paraId="58625025" w14:textId="1C763D58" w:rsidR="00F97E8A" w:rsidRPr="00F97E8A" w:rsidRDefault="00F97E8A" w:rsidP="00F97E8A">
            <w:pPr>
              <w:jc w:val="both"/>
              <w:rPr>
                <w:rFonts w:ascii="Arial" w:hAnsi="Arial" w:cs="Arial"/>
                <w:bCs/>
              </w:rPr>
            </w:pPr>
            <w:r>
              <w:rPr>
                <w:rFonts w:ascii="Arial" w:hAnsi="Arial" w:cs="Arial"/>
                <w:bCs/>
              </w:rPr>
              <w:t>Variante de la actividad: puede hacer un círculo amplio en primera ronda de estas acciones, después ese círculo hacerlo más pequeño, de modo que haya más dificultad para hacer nuevamente una ronda completa de estas acciones de lanzamiento de la pelota. El juego termina cuando el alumno o alumna sale de la zona delimitada del círculo o bien, la pelota cae fuera del mismo círculo.</w:t>
            </w:r>
          </w:p>
          <w:p w14:paraId="28B7817F" w14:textId="77777777" w:rsidR="005C16DF" w:rsidRDefault="005C16DF" w:rsidP="002C113B">
            <w:pPr>
              <w:jc w:val="both"/>
              <w:rPr>
                <w:rFonts w:ascii="Arial" w:hAnsi="Arial" w:cs="Arial"/>
                <w:bCs/>
              </w:rPr>
            </w:pPr>
          </w:p>
          <w:p w14:paraId="2D3DCC16" w14:textId="52030077" w:rsidR="00F97E8A" w:rsidRDefault="00F97E8A" w:rsidP="002C113B">
            <w:pPr>
              <w:jc w:val="both"/>
              <w:rPr>
                <w:rFonts w:ascii="Arial" w:hAnsi="Arial" w:cs="Arial"/>
                <w:b/>
                <w:bCs/>
              </w:rPr>
            </w:pPr>
            <w:r>
              <w:rPr>
                <w:rFonts w:ascii="Arial" w:hAnsi="Arial" w:cs="Arial"/>
                <w:bCs/>
              </w:rPr>
              <w:t>Al finalizar una actividad de educación física, no olvides nunca hidratarse, estirar su cuerpo por completo con música de relajación si es necesario por unos minutos y luego ir a tu higiene personal.</w:t>
            </w:r>
          </w:p>
          <w:p w14:paraId="0D7C22D3" w14:textId="2B22F81D" w:rsidR="000815B5" w:rsidRPr="006A3340" w:rsidRDefault="000815B5" w:rsidP="00B871FE">
            <w:pPr>
              <w:jc w:val="both"/>
              <w:rPr>
                <w:rFonts w:ascii="Arial" w:hAnsi="Arial" w:cs="Arial"/>
                <w:bCs/>
              </w:rPr>
            </w:pPr>
          </w:p>
        </w:tc>
      </w:tr>
      <w:tr w:rsidR="000815B5" w:rsidRPr="00EF5242" w14:paraId="10B60EA8" w14:textId="77777777" w:rsidTr="002C113B">
        <w:tc>
          <w:tcPr>
            <w:tcW w:w="8828" w:type="dxa"/>
          </w:tcPr>
          <w:p w14:paraId="270AF51F" w14:textId="77777777" w:rsidR="000815B5" w:rsidRPr="00EF5242" w:rsidRDefault="000815B5" w:rsidP="002C113B">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6A6A7276" w14:textId="65EEB181" w:rsidR="000815B5" w:rsidRPr="00EF5242" w:rsidRDefault="00293088" w:rsidP="002C113B">
            <w:pPr>
              <w:spacing w:after="160" w:line="259" w:lineRule="auto"/>
              <w:jc w:val="both"/>
              <w:rPr>
                <w:rFonts w:ascii="Arial" w:hAnsi="Arial" w:cs="Arial"/>
                <w:b/>
                <w:bCs/>
                <w:u w:val="single"/>
              </w:rPr>
            </w:pPr>
            <w:hyperlink r:id="rId9" w:history="1">
              <w:r w:rsidR="00F64F82" w:rsidRPr="00C25005">
                <w:rPr>
                  <w:rFonts w:ascii="Arial" w:hAnsi="Arial" w:cs="Arial"/>
                  <w:color w:val="0000FF"/>
                  <w:u w:val="single"/>
                </w:rPr>
                <w:t>https://curriculumnacional.mineduc.cl/614/w3-article-21037.html</w:t>
              </w:r>
            </w:hyperlink>
          </w:p>
        </w:tc>
      </w:tr>
      <w:tr w:rsidR="000815B5" w:rsidRPr="00EF5242" w14:paraId="24B83CC5" w14:textId="77777777" w:rsidTr="002C113B">
        <w:tc>
          <w:tcPr>
            <w:tcW w:w="8828" w:type="dxa"/>
          </w:tcPr>
          <w:p w14:paraId="335D0B30" w14:textId="77777777" w:rsidR="000815B5" w:rsidRPr="00EF5242" w:rsidRDefault="000815B5" w:rsidP="002C113B">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2F221750" w14:textId="77777777" w:rsidR="00F64F82" w:rsidRPr="00AB62EB" w:rsidRDefault="00293088" w:rsidP="00F64F82">
            <w:pPr>
              <w:spacing w:after="160" w:line="259" w:lineRule="auto"/>
              <w:jc w:val="both"/>
              <w:rPr>
                <w:rFonts w:ascii="Arial" w:hAnsi="Arial" w:cs="Arial"/>
                <w:bCs/>
                <w:u w:val="single"/>
              </w:rPr>
            </w:pPr>
            <w:hyperlink r:id="rId10" w:history="1">
              <w:r w:rsidR="00F64F82" w:rsidRPr="00B27808">
                <w:rPr>
                  <w:color w:val="0000FF"/>
                  <w:u w:val="single"/>
                </w:rPr>
                <w:t>https://www.youtube.com/watch?v=y8LsWK-2E30</w:t>
              </w:r>
            </w:hyperlink>
          </w:p>
          <w:p w14:paraId="13830735" w14:textId="4003FE53" w:rsidR="000815B5" w:rsidRPr="00EF5242" w:rsidRDefault="00293088" w:rsidP="002C113B">
            <w:pPr>
              <w:spacing w:after="160" w:line="259" w:lineRule="auto"/>
              <w:jc w:val="both"/>
              <w:rPr>
                <w:rFonts w:ascii="Arial" w:hAnsi="Arial" w:cs="Arial"/>
                <w:b/>
                <w:bCs/>
                <w:u w:val="single"/>
              </w:rPr>
            </w:pPr>
            <w:hyperlink r:id="rId11" w:history="1">
              <w:r w:rsidR="00AB62EB" w:rsidRPr="00AB62EB">
                <w:rPr>
                  <w:rStyle w:val="Hipervnculo"/>
                  <w:rFonts w:ascii="Arial" w:hAnsi="Arial" w:cs="Arial"/>
                  <w:bCs/>
                </w:rPr>
                <w:t>https://www.youtube.com/watch?v=lc1Ag9m7XQo</w:t>
              </w:r>
            </w:hyperlink>
          </w:p>
        </w:tc>
      </w:tr>
    </w:tbl>
    <w:p w14:paraId="2FA92D11" w14:textId="77777777" w:rsidR="000F1797" w:rsidRDefault="000F1797">
      <w:pPr>
        <w:rPr>
          <w:lang w:val="es-CL"/>
        </w:rPr>
      </w:pPr>
    </w:p>
    <w:p w14:paraId="0832A82A" w14:textId="77777777" w:rsidR="00365D23" w:rsidRDefault="00365D23">
      <w:pPr>
        <w:rPr>
          <w:lang w:val="es-CL"/>
        </w:rPr>
      </w:pPr>
    </w:p>
    <w:p w14:paraId="1A6A1592" w14:textId="77777777" w:rsidR="00365D23" w:rsidRDefault="00365D23">
      <w:pPr>
        <w:rPr>
          <w:lang w:val="es-CL"/>
        </w:rPr>
      </w:pPr>
    </w:p>
    <w:p w14:paraId="72CA525C" w14:textId="77777777" w:rsidR="00365D23" w:rsidRDefault="00365D23">
      <w:pPr>
        <w:rPr>
          <w:lang w:val="es-CL"/>
        </w:rPr>
      </w:pPr>
    </w:p>
    <w:p w14:paraId="611A867A" w14:textId="77777777" w:rsidR="009D2D00" w:rsidRDefault="009D2D00">
      <w:pPr>
        <w:rPr>
          <w:lang w:val="es-CL"/>
        </w:rPr>
      </w:pPr>
    </w:p>
    <w:p w14:paraId="4142D5D3" w14:textId="77777777" w:rsidR="009D2D00" w:rsidRDefault="009D2D00">
      <w:pPr>
        <w:rPr>
          <w:lang w:val="es-CL"/>
        </w:rPr>
      </w:pPr>
    </w:p>
    <w:p w14:paraId="3C11E063" w14:textId="77777777" w:rsidR="00365D23" w:rsidRDefault="00365D23">
      <w:pPr>
        <w:rPr>
          <w:lang w:val="es-CL"/>
        </w:rPr>
      </w:pPr>
    </w:p>
    <w:p w14:paraId="14D9FC8D" w14:textId="77777777" w:rsidR="00365D23" w:rsidRDefault="00365D23">
      <w:pPr>
        <w:rPr>
          <w:lang w:val="es-CL"/>
        </w:rPr>
      </w:pPr>
    </w:p>
    <w:p w14:paraId="09BA64C0" w14:textId="77777777" w:rsidR="00365D23" w:rsidRDefault="00365D23">
      <w:pPr>
        <w:rPr>
          <w:lang w:val="es-CL"/>
        </w:rPr>
      </w:pPr>
    </w:p>
    <w:p w14:paraId="4EB7BDB7" w14:textId="77777777" w:rsidR="00365D23" w:rsidRDefault="00365D23">
      <w:pPr>
        <w:rPr>
          <w:lang w:val="es-CL"/>
        </w:rPr>
      </w:pPr>
    </w:p>
    <w:p w14:paraId="79F5F682" w14:textId="77777777" w:rsidR="00365D23" w:rsidRDefault="00365D23">
      <w:pPr>
        <w:rPr>
          <w:lang w:val="es-CL"/>
        </w:rPr>
      </w:pPr>
    </w:p>
    <w:p w14:paraId="6BFEE20B" w14:textId="77777777" w:rsidR="00365D23" w:rsidRDefault="00365D23">
      <w:pPr>
        <w:rPr>
          <w:lang w:val="es-CL"/>
        </w:rPr>
      </w:pPr>
    </w:p>
    <w:p w14:paraId="2C32B3E9" w14:textId="77777777" w:rsidR="00365D23" w:rsidRDefault="00365D23">
      <w:pPr>
        <w:rPr>
          <w:lang w:val="es-CL"/>
        </w:rPr>
      </w:pPr>
    </w:p>
    <w:p w14:paraId="302CCB7C" w14:textId="77777777" w:rsidR="00365D23" w:rsidRDefault="00365D23">
      <w:pPr>
        <w:rPr>
          <w:lang w:val="es-CL"/>
        </w:rPr>
      </w:pPr>
    </w:p>
    <w:p w14:paraId="5D0D3E93" w14:textId="77777777" w:rsidR="00365D23" w:rsidRDefault="00365D23">
      <w:pPr>
        <w:rPr>
          <w:lang w:val="es-CL"/>
        </w:rPr>
      </w:pPr>
    </w:p>
    <w:sectPr w:rsidR="00365D23">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6FDD2" w14:textId="77777777" w:rsidR="00293088" w:rsidRDefault="00293088" w:rsidP="00DB60A1">
      <w:pPr>
        <w:spacing w:after="0" w:line="240" w:lineRule="auto"/>
      </w:pPr>
      <w:r>
        <w:separator/>
      </w:r>
    </w:p>
  </w:endnote>
  <w:endnote w:type="continuationSeparator" w:id="0">
    <w:p w14:paraId="16B13CF4" w14:textId="77777777" w:rsidR="00293088" w:rsidRDefault="00293088" w:rsidP="00D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7777A" w14:textId="77777777" w:rsidR="00293088" w:rsidRDefault="00293088" w:rsidP="00DB60A1">
      <w:pPr>
        <w:spacing w:after="0" w:line="240" w:lineRule="auto"/>
      </w:pPr>
      <w:r>
        <w:separator/>
      </w:r>
    </w:p>
  </w:footnote>
  <w:footnote w:type="continuationSeparator" w:id="0">
    <w:p w14:paraId="04676EF2" w14:textId="77777777" w:rsidR="00293088" w:rsidRDefault="00293088" w:rsidP="00DB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952" w14:textId="77777777" w:rsidR="00DB60A1" w:rsidRPr="00DB60A1" w:rsidRDefault="00DB60A1">
    <w:pPr>
      <w:pStyle w:val="Encabezado"/>
      <w:rPr>
        <w:rFonts w:ascii="Arial" w:hAnsi="Arial" w:cs="Arial"/>
        <w:sz w:val="18"/>
        <w:szCs w:val="18"/>
      </w:rPr>
    </w:pPr>
    <w:r>
      <w:rPr>
        <w:noProof/>
        <w:lang w:eastAsia="es-ES"/>
      </w:rPr>
      <w:drawing>
        <wp:anchor distT="0" distB="0" distL="114300" distR="114300" simplePos="0" relativeHeight="251659264" behindDoc="1" locked="0" layoutInCell="1" allowOverlap="1" wp14:anchorId="62571285" wp14:editId="416E748C">
          <wp:simplePos x="0" y="0"/>
          <wp:positionH relativeFrom="leftMargin">
            <wp:posOffset>523875</wp:posOffset>
          </wp:positionH>
          <wp:positionV relativeFrom="paragraph">
            <wp:posOffset>-249555</wp:posOffset>
          </wp:positionV>
          <wp:extent cx="733425" cy="709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0927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B60A1">
      <w:rPr>
        <w:rFonts w:ascii="Arial" w:hAnsi="Arial" w:cs="Arial"/>
        <w:sz w:val="18"/>
        <w:szCs w:val="18"/>
      </w:rPr>
      <w:t>Profesora Alejandra Ahumada</w:t>
    </w:r>
  </w:p>
  <w:p w14:paraId="108D2261" w14:textId="77777777" w:rsidR="00DB60A1" w:rsidRPr="00DB60A1" w:rsidRDefault="00DB60A1">
    <w:pPr>
      <w:pStyle w:val="Encabezado"/>
      <w:rPr>
        <w:rFonts w:ascii="Arial" w:hAnsi="Arial" w:cs="Arial"/>
        <w:sz w:val="18"/>
        <w:szCs w:val="18"/>
      </w:rPr>
    </w:pPr>
    <w:r w:rsidRPr="00DB60A1">
      <w:rPr>
        <w:rFonts w:ascii="Arial" w:hAnsi="Arial" w:cs="Arial"/>
        <w:sz w:val="18"/>
        <w:szCs w:val="18"/>
      </w:rPr>
      <w:t xml:space="preserve">      Educación Física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63"/>
      </v:shape>
    </w:pict>
  </w:numPicBullet>
  <w:abstractNum w:abstractNumId="0" w15:restartNumberingAfterBreak="0">
    <w:nsid w:val="15FF157F"/>
    <w:multiLevelType w:val="hybridMultilevel"/>
    <w:tmpl w:val="F02A3600"/>
    <w:lvl w:ilvl="0" w:tplc="1110EE2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CD5CEF"/>
    <w:multiLevelType w:val="hybridMultilevel"/>
    <w:tmpl w:val="EAA0AF8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675E6D"/>
    <w:multiLevelType w:val="hybridMultilevel"/>
    <w:tmpl w:val="73E0E36A"/>
    <w:lvl w:ilvl="0" w:tplc="7AFC95B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4BD0C47"/>
    <w:multiLevelType w:val="hybridMultilevel"/>
    <w:tmpl w:val="75DE41B4"/>
    <w:lvl w:ilvl="0" w:tplc="B89CD1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8454C5"/>
    <w:multiLevelType w:val="hybridMultilevel"/>
    <w:tmpl w:val="BCDCBBA6"/>
    <w:lvl w:ilvl="0" w:tplc="A502B23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A1"/>
    <w:rsid w:val="0000616B"/>
    <w:rsid w:val="00025CCA"/>
    <w:rsid w:val="00074846"/>
    <w:rsid w:val="000815B5"/>
    <w:rsid w:val="000A43CD"/>
    <w:rsid w:val="000B689F"/>
    <w:rsid w:val="000F1797"/>
    <w:rsid w:val="00115D74"/>
    <w:rsid w:val="001508BB"/>
    <w:rsid w:val="001D005A"/>
    <w:rsid w:val="002241A4"/>
    <w:rsid w:val="002467EF"/>
    <w:rsid w:val="00251AA4"/>
    <w:rsid w:val="00284911"/>
    <w:rsid w:val="00293088"/>
    <w:rsid w:val="002E1094"/>
    <w:rsid w:val="003078BB"/>
    <w:rsid w:val="00365D23"/>
    <w:rsid w:val="003C1E66"/>
    <w:rsid w:val="003F1690"/>
    <w:rsid w:val="004C5654"/>
    <w:rsid w:val="0053671E"/>
    <w:rsid w:val="005B2516"/>
    <w:rsid w:val="005B2F9C"/>
    <w:rsid w:val="005C16DF"/>
    <w:rsid w:val="005C4D65"/>
    <w:rsid w:val="005D1F41"/>
    <w:rsid w:val="00601230"/>
    <w:rsid w:val="00631441"/>
    <w:rsid w:val="006933BB"/>
    <w:rsid w:val="00695F4C"/>
    <w:rsid w:val="006A077D"/>
    <w:rsid w:val="006A3340"/>
    <w:rsid w:val="006A401F"/>
    <w:rsid w:val="006C45AE"/>
    <w:rsid w:val="006E669F"/>
    <w:rsid w:val="006F446C"/>
    <w:rsid w:val="00705281"/>
    <w:rsid w:val="00713152"/>
    <w:rsid w:val="0075771F"/>
    <w:rsid w:val="007807EE"/>
    <w:rsid w:val="007C2A6F"/>
    <w:rsid w:val="007E7D4A"/>
    <w:rsid w:val="007E7F81"/>
    <w:rsid w:val="008174E0"/>
    <w:rsid w:val="0082431A"/>
    <w:rsid w:val="00833812"/>
    <w:rsid w:val="00847459"/>
    <w:rsid w:val="008716E9"/>
    <w:rsid w:val="008B3E73"/>
    <w:rsid w:val="008C201D"/>
    <w:rsid w:val="008F4C6D"/>
    <w:rsid w:val="0097337D"/>
    <w:rsid w:val="00975F2D"/>
    <w:rsid w:val="009D2D00"/>
    <w:rsid w:val="009F2E9A"/>
    <w:rsid w:val="00A50A8C"/>
    <w:rsid w:val="00AB3B4A"/>
    <w:rsid w:val="00AB62EB"/>
    <w:rsid w:val="00AF5115"/>
    <w:rsid w:val="00B10906"/>
    <w:rsid w:val="00B240E2"/>
    <w:rsid w:val="00B27808"/>
    <w:rsid w:val="00B5302D"/>
    <w:rsid w:val="00B607E6"/>
    <w:rsid w:val="00B73D61"/>
    <w:rsid w:val="00B871FE"/>
    <w:rsid w:val="00B931DE"/>
    <w:rsid w:val="00C15525"/>
    <w:rsid w:val="00C22F07"/>
    <w:rsid w:val="00C25005"/>
    <w:rsid w:val="00C42D31"/>
    <w:rsid w:val="00C86D4B"/>
    <w:rsid w:val="00CD0931"/>
    <w:rsid w:val="00DB60A1"/>
    <w:rsid w:val="00E510DB"/>
    <w:rsid w:val="00EB5DEE"/>
    <w:rsid w:val="00EF5242"/>
    <w:rsid w:val="00F515D7"/>
    <w:rsid w:val="00F64F82"/>
    <w:rsid w:val="00F97E8A"/>
    <w:rsid w:val="00FD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7217"/>
  <w15:chartTrackingRefBased/>
  <w15:docId w15:val="{0BC974A1-3079-48F6-99D7-3A5CBA8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60A1"/>
  </w:style>
  <w:style w:type="paragraph" w:styleId="Piedepgina">
    <w:name w:val="footer"/>
    <w:basedOn w:val="Normal"/>
    <w:link w:val="PiedepginaCar"/>
    <w:uiPriority w:val="99"/>
    <w:unhideWhenUsed/>
    <w:rsid w:val="00DB6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0A1"/>
  </w:style>
  <w:style w:type="table" w:styleId="Tablaconcuadrcula">
    <w:name w:val="Table Grid"/>
    <w:basedOn w:val="Tablanormal"/>
    <w:uiPriority w:val="39"/>
    <w:rsid w:val="00DB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5242"/>
    <w:rPr>
      <w:color w:val="0000FF"/>
      <w:u w:val="single"/>
    </w:rPr>
  </w:style>
  <w:style w:type="paragraph" w:styleId="Prrafodelista">
    <w:name w:val="List Paragraph"/>
    <w:basedOn w:val="Normal"/>
    <w:uiPriority w:val="34"/>
    <w:qFormat/>
    <w:rsid w:val="0078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Kmt0TBsP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rriculumnacional.mineduc.cl/614/w3-article-21037.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c1Ag9m7XQo" TargetMode="External"/><Relationship Id="rId5" Type="http://schemas.openxmlformats.org/officeDocument/2006/relationships/footnotes" Target="footnotes.xml"/><Relationship Id="rId10" Type="http://schemas.openxmlformats.org/officeDocument/2006/relationships/hyperlink" Target="https://www.youtube.com/watch?v=y8LsWK-2E30" TargetMode="External"/><Relationship Id="rId4" Type="http://schemas.openxmlformats.org/officeDocument/2006/relationships/webSettings" Target="webSettings.xml"/><Relationship Id="rId9" Type="http://schemas.openxmlformats.org/officeDocument/2006/relationships/hyperlink" Target="https://curriculumnacional.mineduc.cl/614/w3-article-2103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7</cp:revision>
  <dcterms:created xsi:type="dcterms:W3CDTF">2020-05-01T04:59:00Z</dcterms:created>
  <dcterms:modified xsi:type="dcterms:W3CDTF">2020-05-01T15:46:00Z</dcterms:modified>
</cp:coreProperties>
</file>