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76BE" w14:textId="77777777" w:rsidR="00DB60A1" w:rsidRPr="00EF5242" w:rsidRDefault="00DB60A1" w:rsidP="00DB60A1">
      <w:pPr>
        <w:jc w:val="both"/>
        <w:rPr>
          <w:rFonts w:ascii="Arial" w:hAnsi="Arial" w:cs="Arial"/>
          <w:b/>
          <w:u w:val="single"/>
        </w:rPr>
      </w:pPr>
      <w:r w:rsidRPr="00EF5242">
        <w:rPr>
          <w:rFonts w:ascii="Arial" w:hAnsi="Arial" w:cs="Arial"/>
          <w:b/>
          <w:u w:val="single"/>
        </w:rPr>
        <w:t xml:space="preserve">Instructivo para desarrollar actividad física en casa y cuaderno de Educación física </w:t>
      </w:r>
    </w:p>
    <w:p w14:paraId="6B6DE6BA" w14:textId="77777777" w:rsidR="00C42D31" w:rsidRDefault="009D2D00" w:rsidP="00DB60A1">
      <w:pPr>
        <w:jc w:val="both"/>
        <w:rPr>
          <w:rFonts w:ascii="Arial" w:hAnsi="Arial" w:cs="Arial"/>
        </w:rPr>
      </w:pPr>
      <w:r>
        <w:rPr>
          <w:rFonts w:ascii="Arial" w:hAnsi="Arial" w:cs="Arial"/>
        </w:rPr>
        <w:t>El estudiante deberá realizar ca</w:t>
      </w:r>
      <w:r w:rsidR="000B689F">
        <w:rPr>
          <w:rFonts w:ascii="Arial" w:hAnsi="Arial" w:cs="Arial"/>
        </w:rPr>
        <w:t>da actividad</w:t>
      </w:r>
      <w:r>
        <w:rPr>
          <w:rFonts w:ascii="Arial" w:hAnsi="Arial" w:cs="Arial"/>
        </w:rPr>
        <w:t xml:space="preserve"> en un espacio cómodo y seguro, supervisado por un adulto quien le describirá cada una de las </w:t>
      </w:r>
      <w:r w:rsidR="000B689F">
        <w:rPr>
          <w:rFonts w:ascii="Arial" w:hAnsi="Arial" w:cs="Arial"/>
        </w:rPr>
        <w:t>tareas</w:t>
      </w:r>
      <w:r>
        <w:rPr>
          <w:rFonts w:ascii="Arial" w:hAnsi="Arial" w:cs="Arial"/>
        </w:rPr>
        <w:t xml:space="preserve"> que debe llevar a cabo. Al término de cada </w:t>
      </w:r>
      <w:r w:rsidR="00C86D4B">
        <w:rPr>
          <w:rFonts w:ascii="Arial" w:hAnsi="Arial" w:cs="Arial"/>
        </w:rPr>
        <w:t>actividad</w:t>
      </w:r>
      <w:r>
        <w:rPr>
          <w:rFonts w:ascii="Arial" w:hAnsi="Arial" w:cs="Arial"/>
        </w:rPr>
        <w:t>, el alumno(a) deberá realizar un dibujo en su cuaderno de la asignatura con respecto a la actividad que má</w:t>
      </w:r>
      <w:r w:rsidR="00C42D31">
        <w:rPr>
          <w:rFonts w:ascii="Arial" w:hAnsi="Arial" w:cs="Arial"/>
        </w:rPr>
        <w:t xml:space="preserve">s le gusto de la clase del día. </w:t>
      </w:r>
    </w:p>
    <w:p w14:paraId="373B84A9" w14:textId="61A0960E" w:rsidR="005D4F2B" w:rsidRPr="00C42D31" w:rsidRDefault="00C42D31" w:rsidP="00DB60A1">
      <w:pPr>
        <w:jc w:val="both"/>
        <w:rPr>
          <w:rFonts w:ascii="Arial" w:hAnsi="Arial" w:cs="Arial"/>
        </w:rPr>
      </w:pPr>
      <w:r>
        <w:rPr>
          <w:rFonts w:ascii="Arial" w:hAnsi="Arial" w:cs="Arial"/>
        </w:rPr>
        <w:t xml:space="preserve">“Le  recomiendo </w:t>
      </w:r>
      <w:r w:rsidR="005D1F41">
        <w:rPr>
          <w:rFonts w:ascii="Arial" w:hAnsi="Arial" w:cs="Arial"/>
        </w:rPr>
        <w:t>que el estudiante se mantenga activo todo los días, pudiendo apoyar su aprendizaje por medio de algunos videos de apoyo audiovisual</w:t>
      </w:r>
      <w:r w:rsidR="00975F2D">
        <w:rPr>
          <w:rFonts w:ascii="Arial" w:hAnsi="Arial" w:cs="Arial"/>
        </w:rPr>
        <w:t xml:space="preserve"> y estas actividades</w:t>
      </w:r>
      <w:r w:rsidR="005D1F41">
        <w:rPr>
          <w:rFonts w:ascii="Arial" w:hAnsi="Arial" w:cs="Arial"/>
        </w:rPr>
        <w:t xml:space="preserve">. Así estarán </w:t>
      </w:r>
      <w:r>
        <w:rPr>
          <w:rFonts w:ascii="Arial" w:hAnsi="Arial" w:cs="Arial"/>
        </w:rPr>
        <w:t>activos mentalmente, físicamente y con sus defensas mucho más fuertes ante</w:t>
      </w:r>
      <w:r w:rsidR="005D1F41">
        <w:rPr>
          <w:rFonts w:ascii="Arial" w:hAnsi="Arial" w:cs="Arial"/>
        </w:rPr>
        <w:t xml:space="preserve"> situaciones de más complejidad”</w:t>
      </w:r>
      <w:r>
        <w:rPr>
          <w:rFonts w:ascii="Arial" w:hAnsi="Arial" w:cs="Arial"/>
        </w:rPr>
        <w:t>.</w:t>
      </w:r>
    </w:p>
    <w:tbl>
      <w:tblPr>
        <w:tblStyle w:val="Tablaconcuadrcula"/>
        <w:tblW w:w="0" w:type="auto"/>
        <w:tblLook w:val="04A0" w:firstRow="1" w:lastRow="0" w:firstColumn="1" w:lastColumn="0" w:noHBand="0" w:noVBand="1"/>
      </w:tblPr>
      <w:tblGrid>
        <w:gridCol w:w="8494"/>
      </w:tblGrid>
      <w:tr w:rsidR="00DB60A1" w:rsidRPr="00EF5242" w14:paraId="1E532719" w14:textId="77777777" w:rsidTr="007E7D4A">
        <w:tc>
          <w:tcPr>
            <w:tcW w:w="8828" w:type="dxa"/>
          </w:tcPr>
          <w:p w14:paraId="01F7E685" w14:textId="08BD5953" w:rsidR="00EF5242" w:rsidRPr="00EF5242" w:rsidRDefault="00B240E2" w:rsidP="00DB60A1">
            <w:pPr>
              <w:spacing w:after="160" w:line="259" w:lineRule="auto"/>
              <w:jc w:val="both"/>
              <w:rPr>
                <w:rFonts w:ascii="Arial" w:hAnsi="Arial" w:cs="Arial"/>
                <w:b/>
                <w:bCs/>
                <w:u w:val="single"/>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sidR="000815B5">
              <w:rPr>
                <w:rFonts w:ascii="Arial" w:hAnsi="Arial" w:cs="Arial"/>
                <w:b/>
                <w:bCs/>
              </w:rPr>
              <w:t>Nº de clase: 1</w:t>
            </w:r>
            <w:r w:rsidRPr="00910479">
              <w:rPr>
                <w:rFonts w:ascii="Arial" w:hAnsi="Arial" w:cs="Arial"/>
                <w:b/>
                <w:bCs/>
              </w:rPr>
              <w:t xml:space="preserve">  </w:t>
            </w:r>
          </w:p>
        </w:tc>
      </w:tr>
      <w:tr w:rsidR="00DB60A1" w:rsidRPr="00EF5242" w14:paraId="3016A756" w14:textId="77777777" w:rsidTr="007E7D4A">
        <w:tc>
          <w:tcPr>
            <w:tcW w:w="8828" w:type="dxa"/>
          </w:tcPr>
          <w:p w14:paraId="770FB16D" w14:textId="024251F2" w:rsidR="00EF5242" w:rsidRPr="00EF5242" w:rsidRDefault="005D4F2B" w:rsidP="00B240E2">
            <w:pPr>
              <w:tabs>
                <w:tab w:val="left" w:pos="3225"/>
              </w:tabs>
              <w:spacing w:after="160" w:line="259" w:lineRule="auto"/>
              <w:jc w:val="both"/>
              <w:rPr>
                <w:rFonts w:ascii="Arial" w:hAnsi="Arial" w:cs="Arial"/>
                <w:b/>
                <w:bCs/>
              </w:rPr>
            </w:pPr>
            <w:r>
              <w:rPr>
                <w:rFonts w:ascii="Arial" w:hAnsi="Arial" w:cs="Arial"/>
                <w:b/>
                <w:bCs/>
              </w:rPr>
              <w:t>Nivel de trabajo: Cuarto</w:t>
            </w:r>
            <w:r w:rsidR="00B240E2">
              <w:rPr>
                <w:rFonts w:ascii="Arial" w:hAnsi="Arial" w:cs="Arial"/>
                <w:b/>
                <w:bCs/>
              </w:rPr>
              <w:t xml:space="preserve"> básico</w:t>
            </w:r>
          </w:p>
        </w:tc>
      </w:tr>
      <w:tr w:rsidR="00DB60A1" w:rsidRPr="00EF5242" w14:paraId="1AD45CEE" w14:textId="77777777" w:rsidTr="007E7D4A">
        <w:tc>
          <w:tcPr>
            <w:tcW w:w="8828" w:type="dxa"/>
          </w:tcPr>
          <w:p w14:paraId="701E4C5B" w14:textId="65024251" w:rsidR="00EF5242" w:rsidRPr="00EF5242" w:rsidRDefault="00C15525" w:rsidP="00DB60A1">
            <w:pPr>
              <w:spacing w:after="160" w:line="259" w:lineRule="auto"/>
              <w:jc w:val="both"/>
              <w:rPr>
                <w:rFonts w:ascii="Arial" w:hAnsi="Arial" w:cs="Arial"/>
                <w:b/>
                <w:bCs/>
                <w:u w:val="single"/>
              </w:rPr>
            </w:pPr>
            <w:r>
              <w:rPr>
                <w:rFonts w:ascii="Arial" w:hAnsi="Arial" w:cs="Arial"/>
                <w:b/>
                <w:bCs/>
                <w:u w:val="single"/>
              </w:rPr>
              <w:t>Unidad 2</w:t>
            </w:r>
            <w:r w:rsidR="00EF5242" w:rsidRPr="00EF5242">
              <w:rPr>
                <w:rFonts w:ascii="Arial" w:hAnsi="Arial" w:cs="Arial"/>
                <w:b/>
                <w:bCs/>
                <w:u w:val="single"/>
              </w:rPr>
              <w:t xml:space="preserve">: </w:t>
            </w:r>
            <w:r w:rsidR="00E37F74">
              <w:rPr>
                <w:rFonts w:ascii="Arial" w:hAnsi="Arial" w:cs="Arial"/>
                <w:b/>
                <w:bCs/>
                <w:sz w:val="24"/>
                <w:szCs w:val="24"/>
              </w:rPr>
              <w:t>“Calentamiento y orden del espacio utilizado</w:t>
            </w:r>
          </w:p>
          <w:p w14:paraId="55642F26" w14:textId="77777777" w:rsidR="00DB60A1" w:rsidRPr="00EF5242" w:rsidRDefault="009D2D00" w:rsidP="00DB60A1">
            <w:pPr>
              <w:spacing w:after="160" w:line="259" w:lineRule="auto"/>
              <w:jc w:val="both"/>
              <w:rPr>
                <w:rFonts w:ascii="Arial" w:hAnsi="Arial" w:cs="Arial"/>
                <w:b/>
                <w:bCs/>
                <w:u w:val="single"/>
              </w:rPr>
            </w:pPr>
            <w:r>
              <w:rPr>
                <w:rFonts w:ascii="Arial" w:hAnsi="Arial" w:cs="Arial"/>
                <w:b/>
                <w:bCs/>
                <w:u w:val="single"/>
              </w:rPr>
              <w:t xml:space="preserve"> A</w:t>
            </w:r>
            <w:r w:rsidR="00DB60A1" w:rsidRPr="00EF5242">
              <w:rPr>
                <w:rFonts w:ascii="Arial" w:hAnsi="Arial" w:cs="Arial"/>
                <w:b/>
                <w:bCs/>
                <w:u w:val="single"/>
              </w:rPr>
              <w:t xml:space="preserve">prendizaje a trabajar: </w:t>
            </w:r>
          </w:p>
          <w:p w14:paraId="17E69102" w14:textId="77777777" w:rsidR="00E37F74" w:rsidRPr="00E37F74" w:rsidRDefault="00E37F74" w:rsidP="00E37F74">
            <w:pPr>
              <w:spacing w:after="160" w:line="259" w:lineRule="auto"/>
              <w:jc w:val="both"/>
              <w:rPr>
                <w:rFonts w:ascii="Arial" w:hAnsi="Arial" w:cs="Arial"/>
                <w:bCs/>
              </w:rPr>
            </w:pPr>
            <w:r w:rsidRPr="00E37F74">
              <w:rPr>
                <w:rFonts w:ascii="Arial" w:hAnsi="Arial" w:cs="Arial"/>
                <w:bCs/>
              </w:rPr>
              <w:t>Practicar actividades físicas, demostrando comportamientos seguros, como:</w:t>
            </w:r>
          </w:p>
          <w:p w14:paraId="0355BDFE"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Realizar un calentamiento en forma apropiada.</w:t>
            </w:r>
          </w:p>
          <w:p w14:paraId="0B665899"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Utilizar de manera adecuada los materiales y las instalaciones para evitar el riesgo personal y de otros.</w:t>
            </w:r>
          </w:p>
          <w:p w14:paraId="70619635"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Escuchar y seguir instrucciones.</w:t>
            </w:r>
          </w:p>
          <w:p w14:paraId="6D70C8CD" w14:textId="6ACC6B08" w:rsidR="00DB60A1" w:rsidRPr="00C15525" w:rsidRDefault="00E37F74" w:rsidP="00E37F74">
            <w:pPr>
              <w:spacing w:after="160" w:line="259" w:lineRule="auto"/>
              <w:ind w:left="720"/>
              <w:jc w:val="both"/>
              <w:rPr>
                <w:rFonts w:ascii="Arial" w:hAnsi="Arial" w:cs="Arial"/>
                <w:bCs/>
              </w:rPr>
            </w:pPr>
            <w:r w:rsidRPr="00E37F74">
              <w:rPr>
                <w:rFonts w:ascii="Arial" w:hAnsi="Arial" w:cs="Arial"/>
                <w:bCs/>
              </w:rPr>
              <w:t>Asegurar de que el espacio está libre de obstáculos.</w:t>
            </w:r>
          </w:p>
        </w:tc>
      </w:tr>
      <w:tr w:rsidR="00DB60A1" w:rsidRPr="00EF5242" w14:paraId="30364737" w14:textId="77777777" w:rsidTr="007E7D4A">
        <w:tc>
          <w:tcPr>
            <w:tcW w:w="8828" w:type="dxa"/>
          </w:tcPr>
          <w:p w14:paraId="6064357F" w14:textId="77777777" w:rsidR="00C12586" w:rsidRPr="00C12586" w:rsidRDefault="00C12586" w:rsidP="00DB60A1">
            <w:pPr>
              <w:spacing w:after="160" w:line="259" w:lineRule="auto"/>
              <w:jc w:val="both"/>
              <w:rPr>
                <w:rFonts w:ascii="Arial" w:hAnsi="Arial" w:cs="Arial"/>
                <w:bCs/>
                <w:u w:val="single"/>
              </w:rPr>
            </w:pPr>
          </w:p>
          <w:p w14:paraId="67615C3B" w14:textId="1D1C43DD" w:rsidR="00C12586" w:rsidRPr="00C12586" w:rsidRDefault="00C12586" w:rsidP="00DB60A1">
            <w:pPr>
              <w:spacing w:after="160" w:line="259" w:lineRule="auto"/>
              <w:jc w:val="both"/>
              <w:rPr>
                <w:rFonts w:ascii="Arial" w:hAnsi="Arial" w:cs="Arial"/>
                <w:bCs/>
                <w:u w:val="single"/>
              </w:rPr>
            </w:pPr>
            <w:r w:rsidRPr="00C12586">
              <w:rPr>
                <w:rFonts w:ascii="Arial" w:hAnsi="Arial" w:cs="Arial"/>
                <w:bCs/>
                <w:u w:val="single"/>
              </w:rPr>
              <w:t>Desarrollo de actividades:</w:t>
            </w:r>
          </w:p>
          <w:p w14:paraId="3BF0BC50" w14:textId="566DD248" w:rsidR="0097337D" w:rsidRDefault="00566B6E" w:rsidP="00DB60A1">
            <w:pPr>
              <w:spacing w:after="160" w:line="259" w:lineRule="auto"/>
              <w:jc w:val="both"/>
              <w:rPr>
                <w:rFonts w:ascii="Arial" w:hAnsi="Arial" w:cs="Arial"/>
                <w:bCs/>
              </w:rPr>
            </w:pPr>
            <w:r w:rsidRPr="003B4CCA">
              <w:rPr>
                <w:rFonts w:ascii="Arial" w:hAnsi="Arial" w:cs="Arial"/>
                <w:b/>
                <w:bCs/>
              </w:rPr>
              <w:t>1- “</w:t>
            </w:r>
            <w:r w:rsidR="003B4CCA" w:rsidRPr="003B4CCA">
              <w:rPr>
                <w:rFonts w:ascii="Arial" w:hAnsi="Arial" w:cs="Arial"/>
                <w:b/>
                <w:bCs/>
              </w:rPr>
              <w:t>Intervalos en tú</w:t>
            </w:r>
            <w:r w:rsidRPr="003B4CCA">
              <w:rPr>
                <w:rFonts w:ascii="Arial" w:hAnsi="Arial" w:cs="Arial"/>
                <w:b/>
                <w:bCs/>
              </w:rPr>
              <w:t>neles”</w:t>
            </w:r>
            <w:r w:rsidR="003B4CCA" w:rsidRPr="003B4CCA">
              <w:rPr>
                <w:rFonts w:ascii="Arial" w:hAnsi="Arial" w:cs="Arial"/>
                <w:b/>
                <w:bCs/>
              </w:rPr>
              <w:t>,</w:t>
            </w:r>
            <w:r w:rsidR="003B4CCA">
              <w:rPr>
                <w:rFonts w:ascii="Arial" w:hAnsi="Arial" w:cs="Arial"/>
                <w:bCs/>
              </w:rPr>
              <w:t xml:space="preserve"> el estudiante construirá 4 tú</w:t>
            </w:r>
            <w:r>
              <w:rPr>
                <w:rFonts w:ascii="Arial" w:hAnsi="Arial" w:cs="Arial"/>
                <w:bCs/>
              </w:rPr>
              <w:t>neles con sillas haciendo dos hileras separadas y</w:t>
            </w:r>
            <w:r w:rsidR="003B4CCA">
              <w:rPr>
                <w:rFonts w:ascii="Arial" w:hAnsi="Arial" w:cs="Arial"/>
                <w:bCs/>
              </w:rPr>
              <w:t xml:space="preserve"> lineales, de modo que quede un camino angosto entre éstas; la idea que en un espacio plano diseñe estos túneles. Deberá hacer un trote suave dentro de cada túnel y al llegar al término de este antes de pasar al siguiente lo hará haciendo un pique de velocidad. Cada vez que llegue al final de cada túnel trotando, realizara velocidad lineal para partir en el que sigue.</w:t>
            </w:r>
          </w:p>
          <w:p w14:paraId="6F4DF4E8" w14:textId="24A5972C" w:rsidR="003B4CCA" w:rsidRDefault="003B4CCA" w:rsidP="00DB60A1">
            <w:pPr>
              <w:spacing w:after="160" w:line="259" w:lineRule="auto"/>
              <w:jc w:val="both"/>
              <w:rPr>
                <w:rFonts w:ascii="Arial" w:hAnsi="Arial" w:cs="Arial"/>
                <w:bCs/>
              </w:rPr>
            </w:pPr>
            <w:r>
              <w:rPr>
                <w:rFonts w:ascii="Arial" w:hAnsi="Arial" w:cs="Arial"/>
                <w:bCs/>
              </w:rPr>
              <w:t>Variante de la actividad: Dentro de cada túnel puede alternar destrezas como: hacer enanito, saltos como rana, caminata como araña, luego carrera de velocidad; así sucesivamente.</w:t>
            </w:r>
          </w:p>
          <w:p w14:paraId="26D7A804" w14:textId="03C1849E" w:rsidR="003B4CCA" w:rsidRDefault="003B4CCA" w:rsidP="00DB60A1">
            <w:pPr>
              <w:spacing w:after="160" w:line="259" w:lineRule="auto"/>
              <w:jc w:val="both"/>
              <w:rPr>
                <w:rFonts w:ascii="Arial" w:hAnsi="Arial" w:cs="Arial"/>
                <w:bCs/>
              </w:rPr>
            </w:pPr>
            <w:r w:rsidRPr="003B4CCA">
              <w:rPr>
                <w:rFonts w:ascii="Arial" w:hAnsi="Arial" w:cs="Arial"/>
                <w:b/>
                <w:bCs/>
              </w:rPr>
              <w:t>2-“Atája la pelota”,</w:t>
            </w:r>
            <w:r>
              <w:rPr>
                <w:rFonts w:ascii="Arial" w:hAnsi="Arial" w:cs="Arial"/>
                <w:bCs/>
              </w:rPr>
              <w:t xml:space="preserve"> el alumno(a) se ubicara en una zona delimitada con un recipiente. Un acompañante de la actividad, idealmente un adulto se ubicara en otro extremo del niño(a) alejado un par de metros y comenzará a lanzarle pelotitas de papel; el estudiante deberá correr para alcanzarlas acercando el recipiente cada vez que estas se acerquen, evitando que ninguna pelotita caiga al suelo.</w:t>
            </w:r>
          </w:p>
          <w:p w14:paraId="7F653C86" w14:textId="77777777" w:rsidR="00C12586" w:rsidRDefault="00C12586" w:rsidP="00DB60A1">
            <w:pPr>
              <w:spacing w:after="160" w:line="259" w:lineRule="auto"/>
              <w:jc w:val="both"/>
              <w:rPr>
                <w:rFonts w:ascii="Arial" w:hAnsi="Arial" w:cs="Arial"/>
                <w:bCs/>
              </w:rPr>
            </w:pPr>
          </w:p>
          <w:p w14:paraId="69CFD664" w14:textId="77777777" w:rsidR="00C12586" w:rsidRDefault="00C12586" w:rsidP="00DB60A1">
            <w:pPr>
              <w:spacing w:after="160" w:line="259" w:lineRule="auto"/>
              <w:jc w:val="both"/>
              <w:rPr>
                <w:rFonts w:ascii="Arial" w:hAnsi="Arial" w:cs="Arial"/>
                <w:bCs/>
              </w:rPr>
            </w:pPr>
          </w:p>
          <w:p w14:paraId="0FC3CBC6" w14:textId="7F175D5C" w:rsidR="003B4CCA" w:rsidRDefault="003B4CCA" w:rsidP="00DB60A1">
            <w:pPr>
              <w:spacing w:after="160" w:line="259" w:lineRule="auto"/>
              <w:jc w:val="both"/>
              <w:rPr>
                <w:rFonts w:ascii="Arial" w:hAnsi="Arial" w:cs="Arial"/>
                <w:bCs/>
              </w:rPr>
            </w:pPr>
            <w:r>
              <w:rPr>
                <w:rFonts w:ascii="Arial" w:hAnsi="Arial" w:cs="Arial"/>
                <w:bCs/>
              </w:rPr>
              <w:lastRenderedPageBreak/>
              <w:t>Variante de la actividad: El adulto puede pedirle al estudiante que pague una penitencia deportiva cada vez que caiga una pelota al suelo, al terminar el juego se junta la cantidad de penitencias: saltos, carreras, ejercicios de condición física, lanzar un balón.</w:t>
            </w:r>
          </w:p>
          <w:p w14:paraId="32094E48" w14:textId="736CDA4F" w:rsidR="003B4CCA" w:rsidRDefault="003B4CCA" w:rsidP="00DB60A1">
            <w:pPr>
              <w:spacing w:after="160" w:line="259" w:lineRule="auto"/>
              <w:jc w:val="both"/>
              <w:rPr>
                <w:rFonts w:ascii="Arial" w:hAnsi="Arial" w:cs="Arial"/>
                <w:bCs/>
              </w:rPr>
            </w:pPr>
            <w:r w:rsidRPr="00CE3215">
              <w:rPr>
                <w:rFonts w:ascii="Arial" w:hAnsi="Arial" w:cs="Arial"/>
                <w:b/>
                <w:bCs/>
              </w:rPr>
              <w:t>3-</w:t>
            </w:r>
            <w:r w:rsidR="00CE3215" w:rsidRPr="00CE3215">
              <w:rPr>
                <w:rFonts w:ascii="Arial" w:hAnsi="Arial" w:cs="Arial"/>
                <w:b/>
                <w:bCs/>
              </w:rPr>
              <w:t>“Anoto riesgos de mi hogar”,</w:t>
            </w:r>
            <w:r w:rsidR="00CE3215">
              <w:rPr>
                <w:rFonts w:ascii="Arial" w:hAnsi="Arial" w:cs="Arial"/>
                <w:bCs/>
              </w:rPr>
              <w:t xml:space="preserve"> el estudiante se ubicara en la entrada de su casa con el cuaderno de la asignatura y se tomara un tiempo de 7 minutos en donde recorrerá su hogar anotando en su cuaderno cada cosa que observe que considere sea un riesgo en el hogar para él y aquellos que viven en la casa.</w:t>
            </w:r>
          </w:p>
          <w:p w14:paraId="0713369E" w14:textId="7BF178E4" w:rsidR="00CE3215" w:rsidRDefault="00CE3215" w:rsidP="00DB60A1">
            <w:pPr>
              <w:spacing w:after="160" w:line="259" w:lineRule="auto"/>
              <w:jc w:val="both"/>
              <w:rPr>
                <w:rFonts w:ascii="Arial" w:hAnsi="Arial" w:cs="Arial"/>
                <w:bCs/>
              </w:rPr>
            </w:pPr>
            <w:r>
              <w:rPr>
                <w:rFonts w:ascii="Arial" w:hAnsi="Arial" w:cs="Arial"/>
                <w:bCs/>
              </w:rPr>
              <w:t>Realizara una tabla en su cuaderno ordenando los términos de mayor a menor riesgo y hará una reflexión acerca de por qué estableció ese orden.</w:t>
            </w:r>
          </w:p>
          <w:p w14:paraId="79B7CE7E" w14:textId="1A18A6C9" w:rsidR="00CE3215" w:rsidRDefault="00CE3215" w:rsidP="00DB60A1">
            <w:pPr>
              <w:spacing w:after="160" w:line="259" w:lineRule="auto"/>
              <w:jc w:val="both"/>
              <w:rPr>
                <w:rFonts w:ascii="Arial" w:hAnsi="Arial" w:cs="Arial"/>
                <w:bCs/>
              </w:rPr>
            </w:pPr>
            <w:r w:rsidRPr="00CE3215">
              <w:rPr>
                <w:rFonts w:ascii="Arial" w:hAnsi="Arial" w:cs="Arial"/>
                <w:b/>
                <w:bCs/>
              </w:rPr>
              <w:t>4-“Ejercicios guiados”,</w:t>
            </w:r>
            <w:r>
              <w:rPr>
                <w:rFonts w:ascii="Arial" w:hAnsi="Arial" w:cs="Arial"/>
                <w:bCs/>
              </w:rPr>
              <w:t xml:space="preserve"> el estudiante procederá a pinchar el link de apoyo audiovisual y realizara el seguimiento de una rutina infantil del “</w:t>
            </w:r>
            <w:proofErr w:type="spellStart"/>
            <w:r>
              <w:rPr>
                <w:rFonts w:ascii="Arial" w:hAnsi="Arial" w:cs="Arial"/>
                <w:bCs/>
              </w:rPr>
              <w:t>tabata</w:t>
            </w:r>
            <w:proofErr w:type="spellEnd"/>
            <w:r>
              <w:rPr>
                <w:rFonts w:ascii="Arial" w:hAnsi="Arial" w:cs="Arial"/>
                <w:bCs/>
              </w:rPr>
              <w:t>” que es un trabajo que utilizara todo su cuerpo de manera entretenida por medio de ejercicios cortos. Lo importante que el estudiante siga instrucciones, este en un espacio cómodo, libre de obstáculos y seguro.</w:t>
            </w:r>
          </w:p>
          <w:p w14:paraId="569F16B0" w14:textId="00E4C0EA" w:rsidR="006A3340" w:rsidRPr="003078BB" w:rsidRDefault="00CE3215" w:rsidP="00DB60A1">
            <w:pPr>
              <w:spacing w:after="160" w:line="259" w:lineRule="auto"/>
              <w:jc w:val="both"/>
              <w:rPr>
                <w:rFonts w:ascii="Arial" w:hAnsi="Arial" w:cs="Arial"/>
                <w:bCs/>
              </w:rPr>
            </w:pPr>
            <w:r>
              <w:rPr>
                <w:rFonts w:ascii="Arial" w:hAnsi="Arial" w:cs="Arial"/>
                <w:bCs/>
              </w:rPr>
              <w:t>No debe olvidar siempre tomar mucha agua, tener una buena higiene personal cada vez que finalice sus actividades de la asignatura.</w:t>
            </w:r>
          </w:p>
        </w:tc>
      </w:tr>
      <w:tr w:rsidR="00DB60A1" w:rsidRPr="00EF5242" w14:paraId="173D5442" w14:textId="77777777" w:rsidTr="007E7D4A">
        <w:tc>
          <w:tcPr>
            <w:tcW w:w="8828" w:type="dxa"/>
          </w:tcPr>
          <w:p w14:paraId="2D56C453" w14:textId="77777777" w:rsidR="00DB60A1"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74B67898" w14:textId="578D43AD" w:rsidR="00DB60A1" w:rsidRPr="00CE3215" w:rsidRDefault="00E8707F" w:rsidP="005D4F2B">
            <w:pPr>
              <w:spacing w:after="160" w:line="259" w:lineRule="auto"/>
              <w:jc w:val="both"/>
              <w:rPr>
                <w:rFonts w:ascii="Arial" w:hAnsi="Arial" w:cs="Arial"/>
                <w:b/>
                <w:bCs/>
                <w:u w:val="single"/>
              </w:rPr>
            </w:pPr>
            <w:hyperlink r:id="rId7" w:history="1">
              <w:r w:rsidR="00CE3215" w:rsidRPr="00CE3215">
                <w:rPr>
                  <w:rFonts w:ascii="Arial" w:hAnsi="Arial" w:cs="Arial"/>
                  <w:color w:val="0000FF"/>
                  <w:u w:val="single"/>
                </w:rPr>
                <w:t>https://curriculumnacional.mineduc.cl/614/w3-article-21045.html</w:t>
              </w:r>
            </w:hyperlink>
          </w:p>
        </w:tc>
      </w:tr>
      <w:tr w:rsidR="00DB60A1" w:rsidRPr="00EF5242" w14:paraId="64129E47" w14:textId="77777777" w:rsidTr="007E7D4A">
        <w:tc>
          <w:tcPr>
            <w:tcW w:w="8828" w:type="dxa"/>
          </w:tcPr>
          <w:p w14:paraId="26D63754" w14:textId="77777777" w:rsidR="00DB60A1"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Link </w:t>
            </w:r>
            <w:r w:rsidR="00EF5242" w:rsidRPr="00EF5242">
              <w:rPr>
                <w:rFonts w:ascii="Arial" w:hAnsi="Arial" w:cs="Arial"/>
                <w:b/>
                <w:bCs/>
                <w:u w:val="single"/>
              </w:rPr>
              <w:t>de apoyo audiovisual:</w:t>
            </w:r>
          </w:p>
          <w:p w14:paraId="031552B5" w14:textId="4F90B27F" w:rsidR="0000616B" w:rsidRPr="00CE3215" w:rsidRDefault="00E8707F" w:rsidP="00DB60A1">
            <w:pPr>
              <w:spacing w:after="160" w:line="259" w:lineRule="auto"/>
              <w:jc w:val="both"/>
              <w:rPr>
                <w:rFonts w:ascii="Arial" w:hAnsi="Arial" w:cs="Arial"/>
                <w:bCs/>
                <w:u w:val="single"/>
              </w:rPr>
            </w:pPr>
            <w:hyperlink r:id="rId8" w:history="1">
              <w:r w:rsidR="00CE3215" w:rsidRPr="00CE3215">
                <w:rPr>
                  <w:rStyle w:val="Hipervnculo"/>
                  <w:rFonts w:ascii="Arial" w:hAnsi="Arial" w:cs="Arial"/>
                  <w:bCs/>
                </w:rPr>
                <w:t>https://www.youtube.com/watch?v=MKVe4Zs6KRk</w:t>
              </w:r>
            </w:hyperlink>
          </w:p>
        </w:tc>
      </w:tr>
    </w:tbl>
    <w:p w14:paraId="08160ACF" w14:textId="77777777" w:rsidR="005D4F2B" w:rsidRDefault="005D4F2B"/>
    <w:p w14:paraId="6560A1F4" w14:textId="77777777" w:rsidR="00C12586" w:rsidRDefault="00C12586"/>
    <w:p w14:paraId="4731EF7F" w14:textId="77777777" w:rsidR="00C12586" w:rsidRDefault="00C12586"/>
    <w:p w14:paraId="61BDBD84" w14:textId="77777777" w:rsidR="00C12586" w:rsidRDefault="00C12586"/>
    <w:p w14:paraId="471C5DC0" w14:textId="77777777" w:rsidR="00C12586" w:rsidRDefault="00C12586"/>
    <w:p w14:paraId="26455EB3" w14:textId="77777777" w:rsidR="00C12586" w:rsidRDefault="00C12586"/>
    <w:p w14:paraId="4E4ECB99" w14:textId="77777777" w:rsidR="00C12586" w:rsidRDefault="00C12586"/>
    <w:p w14:paraId="3FE58CDD" w14:textId="77777777" w:rsidR="00C12586" w:rsidRDefault="00C12586"/>
    <w:p w14:paraId="6459E3C8" w14:textId="77777777" w:rsidR="00C12586" w:rsidRDefault="00C12586"/>
    <w:p w14:paraId="67846644" w14:textId="77777777" w:rsidR="00C12586" w:rsidRDefault="00C12586"/>
    <w:p w14:paraId="5D542D25" w14:textId="77777777" w:rsidR="00C12586" w:rsidRDefault="00C12586"/>
    <w:p w14:paraId="0154DA9C" w14:textId="77777777" w:rsidR="00C12586" w:rsidRDefault="00C12586"/>
    <w:p w14:paraId="2F5330F2" w14:textId="77777777" w:rsidR="00C12586" w:rsidRDefault="00C12586"/>
    <w:p w14:paraId="25897614" w14:textId="77777777" w:rsidR="00C12586" w:rsidRDefault="00C12586"/>
    <w:p w14:paraId="2583AB28" w14:textId="77777777" w:rsidR="00C12586" w:rsidRDefault="00C12586"/>
    <w:p w14:paraId="77B44682" w14:textId="77777777" w:rsidR="00C12586" w:rsidRDefault="00C12586">
      <w:bookmarkStart w:id="0" w:name="_GoBack"/>
      <w:bookmarkEnd w:id="0"/>
    </w:p>
    <w:tbl>
      <w:tblPr>
        <w:tblStyle w:val="Tablaconcuadrcula"/>
        <w:tblW w:w="0" w:type="auto"/>
        <w:tblLook w:val="04A0" w:firstRow="1" w:lastRow="0" w:firstColumn="1" w:lastColumn="0" w:noHBand="0" w:noVBand="1"/>
      </w:tblPr>
      <w:tblGrid>
        <w:gridCol w:w="8494"/>
      </w:tblGrid>
      <w:tr w:rsidR="005D4F2B" w:rsidRPr="00EF5242" w14:paraId="5731088D" w14:textId="77777777" w:rsidTr="005D69C2">
        <w:tc>
          <w:tcPr>
            <w:tcW w:w="8828" w:type="dxa"/>
          </w:tcPr>
          <w:p w14:paraId="61C82B46" w14:textId="2427F38A" w:rsidR="005D4F2B" w:rsidRPr="00EF5242" w:rsidRDefault="005D4F2B" w:rsidP="005D69C2">
            <w:pPr>
              <w:spacing w:after="160" w:line="259" w:lineRule="auto"/>
              <w:jc w:val="both"/>
              <w:rPr>
                <w:rFonts w:ascii="Arial" w:hAnsi="Arial" w:cs="Arial"/>
                <w:b/>
                <w:bCs/>
                <w:u w:val="single"/>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Pr>
                <w:rFonts w:ascii="Arial" w:hAnsi="Arial" w:cs="Arial"/>
                <w:b/>
                <w:bCs/>
              </w:rPr>
              <w:t>Nº de clase: 2</w:t>
            </w:r>
            <w:r w:rsidRPr="00910479">
              <w:rPr>
                <w:rFonts w:ascii="Arial" w:hAnsi="Arial" w:cs="Arial"/>
                <w:b/>
                <w:bCs/>
              </w:rPr>
              <w:t xml:space="preserve">  </w:t>
            </w:r>
          </w:p>
        </w:tc>
      </w:tr>
      <w:tr w:rsidR="005D4F2B" w:rsidRPr="00EF5242" w14:paraId="22AEC760" w14:textId="77777777" w:rsidTr="005D69C2">
        <w:tc>
          <w:tcPr>
            <w:tcW w:w="8828" w:type="dxa"/>
          </w:tcPr>
          <w:p w14:paraId="0F21E730" w14:textId="77777777" w:rsidR="005D4F2B" w:rsidRPr="00EF5242" w:rsidRDefault="005D4F2B" w:rsidP="005D69C2">
            <w:pPr>
              <w:tabs>
                <w:tab w:val="left" w:pos="3225"/>
              </w:tabs>
              <w:spacing w:after="160" w:line="259" w:lineRule="auto"/>
              <w:jc w:val="both"/>
              <w:rPr>
                <w:rFonts w:ascii="Arial" w:hAnsi="Arial" w:cs="Arial"/>
                <w:b/>
                <w:bCs/>
              </w:rPr>
            </w:pPr>
            <w:r>
              <w:rPr>
                <w:rFonts w:ascii="Arial" w:hAnsi="Arial" w:cs="Arial"/>
                <w:b/>
                <w:bCs/>
              </w:rPr>
              <w:t>Nivel de trabajo: Cuarto básico</w:t>
            </w:r>
          </w:p>
        </w:tc>
      </w:tr>
      <w:tr w:rsidR="005D4F2B" w:rsidRPr="00EF5242" w14:paraId="35534AAC" w14:textId="77777777" w:rsidTr="005D69C2">
        <w:tc>
          <w:tcPr>
            <w:tcW w:w="8828" w:type="dxa"/>
          </w:tcPr>
          <w:p w14:paraId="2623646D" w14:textId="65FC89F3" w:rsidR="005D4F2B" w:rsidRPr="00EF5242" w:rsidRDefault="005D4F2B" w:rsidP="005D69C2">
            <w:pPr>
              <w:spacing w:after="160" w:line="259" w:lineRule="auto"/>
              <w:jc w:val="both"/>
              <w:rPr>
                <w:rFonts w:ascii="Arial" w:hAnsi="Arial" w:cs="Arial"/>
                <w:b/>
                <w:bCs/>
                <w:u w:val="single"/>
              </w:rPr>
            </w:pPr>
            <w:r>
              <w:rPr>
                <w:rFonts w:ascii="Arial" w:hAnsi="Arial" w:cs="Arial"/>
                <w:b/>
                <w:bCs/>
                <w:u w:val="single"/>
              </w:rPr>
              <w:t>Unidad 2</w:t>
            </w:r>
            <w:r w:rsidRPr="00EF5242">
              <w:rPr>
                <w:rFonts w:ascii="Arial" w:hAnsi="Arial" w:cs="Arial"/>
                <w:b/>
                <w:bCs/>
                <w:u w:val="single"/>
              </w:rPr>
              <w:t>:</w:t>
            </w:r>
            <w:r w:rsidR="00E37F74" w:rsidRPr="00E37F74">
              <w:rPr>
                <w:rFonts w:ascii="Arial" w:eastAsia="Calibri" w:hAnsi="Arial" w:cs="Arial"/>
                <w:b/>
                <w:bCs/>
                <w:sz w:val="24"/>
                <w:szCs w:val="24"/>
              </w:rPr>
              <w:t xml:space="preserve"> </w:t>
            </w:r>
            <w:r w:rsidR="00E37F74" w:rsidRPr="00E37F74">
              <w:rPr>
                <w:rFonts w:ascii="Arial" w:hAnsi="Arial" w:cs="Arial"/>
                <w:b/>
                <w:bCs/>
                <w:sz w:val="24"/>
                <w:szCs w:val="24"/>
              </w:rPr>
              <w:t>“Seguridad deportiva.”</w:t>
            </w:r>
          </w:p>
          <w:p w14:paraId="36D06611" w14:textId="77777777" w:rsidR="005D4F2B" w:rsidRDefault="005D4F2B" w:rsidP="005D69C2">
            <w:pPr>
              <w:spacing w:after="160" w:line="259" w:lineRule="auto"/>
              <w:jc w:val="both"/>
              <w:rPr>
                <w:rFonts w:ascii="Arial" w:hAnsi="Arial" w:cs="Arial"/>
                <w:b/>
                <w:bCs/>
                <w:u w:val="single"/>
              </w:rPr>
            </w:pPr>
            <w:r>
              <w:rPr>
                <w:rFonts w:ascii="Arial" w:hAnsi="Arial" w:cs="Arial"/>
                <w:b/>
                <w:bCs/>
                <w:u w:val="single"/>
              </w:rPr>
              <w:t xml:space="preserve"> A</w:t>
            </w:r>
            <w:r w:rsidRPr="00EF5242">
              <w:rPr>
                <w:rFonts w:ascii="Arial" w:hAnsi="Arial" w:cs="Arial"/>
                <w:b/>
                <w:bCs/>
                <w:u w:val="single"/>
              </w:rPr>
              <w:t xml:space="preserve">prendizaje a trabajar: </w:t>
            </w:r>
          </w:p>
          <w:p w14:paraId="5C1AC798" w14:textId="77777777" w:rsidR="00E37F74" w:rsidRPr="00E37F74" w:rsidRDefault="00E37F74" w:rsidP="00E37F74">
            <w:pPr>
              <w:spacing w:after="160" w:line="259" w:lineRule="auto"/>
              <w:jc w:val="both"/>
              <w:rPr>
                <w:rFonts w:ascii="Arial" w:hAnsi="Arial" w:cs="Arial"/>
                <w:bCs/>
              </w:rPr>
            </w:pPr>
            <w:r w:rsidRPr="00E37F74">
              <w:rPr>
                <w:rFonts w:ascii="Arial" w:hAnsi="Arial" w:cs="Arial"/>
                <w:bCs/>
              </w:rPr>
              <w:t>Practicar actividades físicas, demostrando comportamientos seguros, como:</w:t>
            </w:r>
          </w:p>
          <w:p w14:paraId="0A680B62"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Realizar un calentamiento en forma apropiada.</w:t>
            </w:r>
          </w:p>
          <w:p w14:paraId="54895710"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Utilizar de manera adecuada los materiales y las instalaciones para evitar el riesgo personal y de otros.</w:t>
            </w:r>
          </w:p>
          <w:p w14:paraId="33DDDDF3" w14:textId="77777777" w:rsidR="00E37F74"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Escuchar y seguir instrucciones.</w:t>
            </w:r>
          </w:p>
          <w:p w14:paraId="73E8640D" w14:textId="79404DB4" w:rsidR="005D4F2B" w:rsidRPr="00E37F74" w:rsidRDefault="00E37F74" w:rsidP="00E37F74">
            <w:pPr>
              <w:numPr>
                <w:ilvl w:val="0"/>
                <w:numId w:val="5"/>
              </w:numPr>
              <w:spacing w:after="160" w:line="259" w:lineRule="auto"/>
              <w:jc w:val="both"/>
              <w:rPr>
                <w:rFonts w:ascii="Arial" w:hAnsi="Arial" w:cs="Arial"/>
                <w:bCs/>
                <w:lang w:val="es-CL"/>
              </w:rPr>
            </w:pPr>
            <w:r w:rsidRPr="00E37F74">
              <w:rPr>
                <w:rFonts w:ascii="Arial" w:hAnsi="Arial" w:cs="Arial"/>
                <w:bCs/>
              </w:rPr>
              <w:t xml:space="preserve">Asegurar de que el espacio está libre de obstáculos. </w:t>
            </w:r>
          </w:p>
        </w:tc>
      </w:tr>
      <w:tr w:rsidR="005D4F2B" w:rsidRPr="00EF5242" w14:paraId="14BBDA43" w14:textId="77777777" w:rsidTr="005D69C2">
        <w:tc>
          <w:tcPr>
            <w:tcW w:w="8828" w:type="dxa"/>
          </w:tcPr>
          <w:p w14:paraId="0F490F86" w14:textId="52F37A1D" w:rsidR="00F015C7" w:rsidRDefault="00791BF3" w:rsidP="00F015C7">
            <w:pPr>
              <w:spacing w:after="160" w:line="259" w:lineRule="auto"/>
              <w:jc w:val="both"/>
              <w:rPr>
                <w:rFonts w:ascii="Arial" w:hAnsi="Arial" w:cs="Arial"/>
                <w:bCs/>
              </w:rPr>
            </w:pPr>
            <w:r>
              <w:rPr>
                <w:rFonts w:ascii="Arial" w:hAnsi="Arial" w:cs="Arial"/>
                <w:b/>
                <w:bCs/>
              </w:rPr>
              <w:t>1</w:t>
            </w:r>
            <w:r w:rsidR="00F015C7" w:rsidRPr="009D7EE5">
              <w:rPr>
                <w:rFonts w:ascii="Arial" w:hAnsi="Arial" w:cs="Arial"/>
                <w:b/>
                <w:bCs/>
              </w:rPr>
              <w:t>-“</w:t>
            </w:r>
            <w:r w:rsidR="00556630">
              <w:rPr>
                <w:rFonts w:ascii="Arial" w:hAnsi="Arial" w:cs="Arial"/>
                <w:b/>
                <w:bCs/>
              </w:rPr>
              <w:t>Pelotitas de 3 colores</w:t>
            </w:r>
            <w:r w:rsidR="00F015C7" w:rsidRPr="009D7EE5">
              <w:rPr>
                <w:rFonts w:ascii="Arial" w:hAnsi="Arial" w:cs="Arial"/>
                <w:b/>
                <w:bCs/>
              </w:rPr>
              <w:t>”,</w:t>
            </w:r>
            <w:r w:rsidR="00F015C7">
              <w:rPr>
                <w:rFonts w:ascii="Arial" w:hAnsi="Arial" w:cs="Arial"/>
                <w:bCs/>
              </w:rPr>
              <w:t xml:space="preserve"> el estudiante con apoyo de un adulto o familiar le colocara una música entretenida para el alumno, este deberá desplazarse libremente en un espacio seguro y libre de obstáculos. El adulto tendrá 3 pelotas de diferente color, y cada vez que lo estime lanzara una pelota al alumno(a), este deberá hacer la acción que corresponda al color de la pelota, luego continúan los desplazamientos libres con mayor velocidad, si lo estima conveniente, luego repite la acción, durante un juego de mínimo 6 minutos.</w:t>
            </w:r>
          </w:p>
          <w:p w14:paraId="2903317C" w14:textId="77777777" w:rsidR="00556630" w:rsidRDefault="00556630" w:rsidP="00F015C7">
            <w:pPr>
              <w:spacing w:after="160" w:line="259" w:lineRule="auto"/>
              <w:jc w:val="both"/>
              <w:rPr>
                <w:rFonts w:ascii="Arial" w:hAnsi="Arial" w:cs="Arial"/>
                <w:bCs/>
              </w:rPr>
            </w:pPr>
          </w:p>
          <w:p w14:paraId="00E54340" w14:textId="77777777" w:rsidR="00F015C7" w:rsidRPr="00456174" w:rsidRDefault="00F015C7" w:rsidP="00F015C7">
            <w:pPr>
              <w:spacing w:after="160" w:line="259" w:lineRule="auto"/>
              <w:jc w:val="both"/>
              <w:rPr>
                <w:rFonts w:ascii="Arial" w:hAnsi="Arial" w:cs="Arial"/>
                <w:bCs/>
                <w:i/>
              </w:rPr>
            </w:pPr>
            <w:r w:rsidRPr="00456174">
              <w:rPr>
                <w:rFonts w:ascii="Arial" w:hAnsi="Arial" w:cs="Arial"/>
                <w:bCs/>
                <w:i/>
              </w:rPr>
              <w:t>Ejemplo:</w:t>
            </w:r>
          </w:p>
          <w:p w14:paraId="7651B13C" w14:textId="77777777" w:rsidR="00F015C7" w:rsidRPr="00456174" w:rsidRDefault="00F015C7" w:rsidP="00F015C7">
            <w:pPr>
              <w:spacing w:after="160" w:line="259" w:lineRule="auto"/>
              <w:jc w:val="both"/>
              <w:rPr>
                <w:rFonts w:ascii="Arial" w:hAnsi="Arial" w:cs="Arial"/>
                <w:bCs/>
                <w:i/>
              </w:rPr>
            </w:pPr>
            <w:r w:rsidRPr="00456174">
              <w:rPr>
                <w:rFonts w:ascii="Arial" w:hAnsi="Arial" w:cs="Arial"/>
                <w:bCs/>
                <w:i/>
              </w:rPr>
              <w:t>ROJO: SALTAR RODILLAS AL PECHO-5 VECES</w:t>
            </w:r>
          </w:p>
          <w:p w14:paraId="37093379" w14:textId="77777777" w:rsidR="00F015C7" w:rsidRPr="00456174" w:rsidRDefault="00F015C7" w:rsidP="00F015C7">
            <w:pPr>
              <w:tabs>
                <w:tab w:val="left" w:pos="2400"/>
              </w:tabs>
              <w:spacing w:after="160" w:line="259" w:lineRule="auto"/>
              <w:jc w:val="both"/>
              <w:rPr>
                <w:rFonts w:ascii="Arial" w:hAnsi="Arial" w:cs="Arial"/>
                <w:bCs/>
                <w:i/>
              </w:rPr>
            </w:pPr>
            <w:r w:rsidRPr="00456174">
              <w:rPr>
                <w:rFonts w:ascii="Arial" w:hAnsi="Arial" w:cs="Arial"/>
                <w:bCs/>
                <w:i/>
              </w:rPr>
              <w:t xml:space="preserve">AZUL: TALONEOS </w:t>
            </w:r>
            <w:r w:rsidRPr="00456174">
              <w:rPr>
                <w:rFonts w:ascii="Arial" w:hAnsi="Arial" w:cs="Arial"/>
                <w:bCs/>
                <w:i/>
              </w:rPr>
              <w:tab/>
            </w:r>
          </w:p>
          <w:p w14:paraId="770884E4" w14:textId="77777777" w:rsidR="00F015C7" w:rsidRDefault="00F015C7" w:rsidP="00F015C7">
            <w:pPr>
              <w:spacing w:after="160" w:line="259" w:lineRule="auto"/>
              <w:jc w:val="both"/>
              <w:rPr>
                <w:rFonts w:ascii="Arial" w:hAnsi="Arial" w:cs="Arial"/>
                <w:bCs/>
                <w:i/>
              </w:rPr>
            </w:pPr>
            <w:r w:rsidRPr="00456174">
              <w:rPr>
                <w:rFonts w:ascii="Arial" w:hAnsi="Arial" w:cs="Arial"/>
                <w:bCs/>
                <w:i/>
              </w:rPr>
              <w:t>VERDE: CORRA CON VELOCIDAD</w:t>
            </w:r>
            <w:r>
              <w:rPr>
                <w:rFonts w:ascii="Arial" w:hAnsi="Arial" w:cs="Arial"/>
                <w:bCs/>
                <w:i/>
              </w:rPr>
              <w:t>.</w:t>
            </w:r>
          </w:p>
          <w:p w14:paraId="538EAC79" w14:textId="070C7166" w:rsidR="00556630" w:rsidRDefault="00556630" w:rsidP="00556630">
            <w:pPr>
              <w:spacing w:after="160" w:line="259" w:lineRule="auto"/>
              <w:jc w:val="both"/>
              <w:rPr>
                <w:rFonts w:ascii="Arial" w:hAnsi="Arial" w:cs="Arial"/>
                <w:bCs/>
              </w:rPr>
            </w:pPr>
            <w:r>
              <w:rPr>
                <w:rFonts w:ascii="Arial" w:hAnsi="Arial" w:cs="Arial"/>
                <w:b/>
                <w:bCs/>
              </w:rPr>
              <w:t>2-“Tunel secreto</w:t>
            </w:r>
            <w:r w:rsidRPr="009D7EE5">
              <w:rPr>
                <w:rFonts w:ascii="Arial" w:hAnsi="Arial" w:cs="Arial"/>
                <w:b/>
                <w:bCs/>
              </w:rPr>
              <w:t>”,</w:t>
            </w:r>
            <w:r>
              <w:rPr>
                <w:rFonts w:ascii="Arial" w:hAnsi="Arial" w:cs="Arial"/>
                <w:bCs/>
              </w:rPr>
              <w:t xml:space="preserve"> el estudiante deberá crear un túnel, que puede ser incluso con sillas, debe ser estrecho y que caiga el mismo de manera horizontal en el suelo. El alumno deberá respetar dicho espacio de este túnel y no tocar los extremos para el desarrollo de este juego. Además se incluirán objetos dentro de él y no deberá tocarlos con ninguna extremidad de su cuerpo.</w:t>
            </w:r>
          </w:p>
          <w:p w14:paraId="237B6DC2" w14:textId="77777777" w:rsidR="00556630" w:rsidRDefault="00556630" w:rsidP="00556630">
            <w:pPr>
              <w:spacing w:after="160" w:line="259" w:lineRule="auto"/>
              <w:jc w:val="both"/>
              <w:rPr>
                <w:rFonts w:ascii="Arial" w:hAnsi="Arial" w:cs="Arial"/>
                <w:bCs/>
              </w:rPr>
            </w:pPr>
            <w:r>
              <w:rPr>
                <w:rFonts w:ascii="Arial" w:hAnsi="Arial" w:cs="Arial"/>
                <w:bCs/>
              </w:rPr>
              <w:t>Se ubicara en un punto de partida con varios globos, y en el otro extremo habrá un recipiente. El estudiante deberá poner un globo en su boca, y deberá pasar por el túnel, de manera ingeniosa sin tocar los obstáculos dentro del túnel.</w:t>
            </w:r>
          </w:p>
          <w:p w14:paraId="512E701C" w14:textId="77777777" w:rsidR="00556630" w:rsidRDefault="00556630" w:rsidP="00556630">
            <w:pPr>
              <w:jc w:val="both"/>
              <w:rPr>
                <w:rFonts w:ascii="Arial" w:hAnsi="Arial" w:cs="Arial"/>
                <w:b/>
                <w:bCs/>
              </w:rPr>
            </w:pPr>
            <w:r>
              <w:rPr>
                <w:rFonts w:ascii="Arial" w:hAnsi="Arial" w:cs="Arial"/>
                <w:bCs/>
              </w:rPr>
              <w:t>Variante de la actividad: Puede contar con un familiar del hogar y hacer 2 túneles realizando el juego competitivo y aquel que termina lo más rápido posible el transporte de globos al recipiente, respetando las reglas del juego, será el ganador. O bien ejecutar la distancia del túnel de espaldas y colocando unos 3 obstáculos que no deberán ser tocados.</w:t>
            </w:r>
          </w:p>
          <w:p w14:paraId="4EAE0D83" w14:textId="77777777" w:rsidR="0090186A" w:rsidRDefault="0090186A" w:rsidP="005D69C2">
            <w:pPr>
              <w:spacing w:after="160" w:line="259" w:lineRule="auto"/>
              <w:jc w:val="both"/>
              <w:rPr>
                <w:rFonts w:ascii="Arial" w:hAnsi="Arial" w:cs="Arial"/>
                <w:bCs/>
              </w:rPr>
            </w:pPr>
          </w:p>
          <w:p w14:paraId="68033562" w14:textId="77777777" w:rsidR="00556630" w:rsidRDefault="00556630" w:rsidP="005D69C2">
            <w:pPr>
              <w:spacing w:after="160" w:line="259" w:lineRule="auto"/>
              <w:jc w:val="both"/>
              <w:rPr>
                <w:rFonts w:ascii="Arial" w:hAnsi="Arial" w:cs="Arial"/>
                <w:bCs/>
              </w:rPr>
            </w:pPr>
            <w:r w:rsidRPr="0090186A">
              <w:rPr>
                <w:rFonts w:ascii="Arial" w:hAnsi="Arial" w:cs="Arial"/>
                <w:b/>
                <w:bCs/>
              </w:rPr>
              <w:t>3-“Entro en calor con destrezas</w:t>
            </w:r>
            <w:r>
              <w:rPr>
                <w:rFonts w:ascii="Arial" w:hAnsi="Arial" w:cs="Arial"/>
                <w:bCs/>
              </w:rPr>
              <w:t xml:space="preserve">”, el estudiante se ubicara en un espacio plano y libre de obstáculos realizando un trote suave en diferentes direcciones. </w:t>
            </w:r>
          </w:p>
          <w:p w14:paraId="6349C053" w14:textId="561DC226" w:rsidR="00556630" w:rsidRDefault="00556630" w:rsidP="005D69C2">
            <w:pPr>
              <w:spacing w:after="160" w:line="259" w:lineRule="auto"/>
              <w:jc w:val="both"/>
              <w:rPr>
                <w:rFonts w:ascii="Arial" w:hAnsi="Arial" w:cs="Arial"/>
                <w:bCs/>
              </w:rPr>
            </w:pPr>
            <w:r>
              <w:rPr>
                <w:rFonts w:ascii="Arial" w:hAnsi="Arial" w:cs="Arial"/>
                <w:bCs/>
              </w:rPr>
              <w:lastRenderedPageBreak/>
              <w:t xml:space="preserve">Se acercara a </w:t>
            </w:r>
            <w:r w:rsidR="0090186A">
              <w:rPr>
                <w:rFonts w:ascii="Arial" w:hAnsi="Arial" w:cs="Arial"/>
                <w:bCs/>
              </w:rPr>
              <w:t>una</w:t>
            </w:r>
            <w:r>
              <w:rPr>
                <w:rFonts w:ascii="Arial" w:hAnsi="Arial" w:cs="Arial"/>
                <w:bCs/>
              </w:rPr>
              <w:t xml:space="preserve"> caja que tendrá varios papeles con un indicador que al zar deberá tener en mano el alumno y de acuerdo a lo escrito deberá realizar la destreza. Estos papeles antes del trote inicial, los puede escribir el adulto y guardarlos en esta caja que solo tendrá un orificio que ocupara el alumno para introducir su mano y sacar uno de estos.</w:t>
            </w:r>
          </w:p>
          <w:p w14:paraId="5EC69FA0" w14:textId="77777777" w:rsidR="00556630" w:rsidRDefault="00556630" w:rsidP="005D69C2">
            <w:pPr>
              <w:spacing w:after="160" w:line="259" w:lineRule="auto"/>
              <w:jc w:val="both"/>
              <w:rPr>
                <w:rFonts w:ascii="Arial" w:hAnsi="Arial" w:cs="Arial"/>
                <w:bCs/>
              </w:rPr>
            </w:pPr>
            <w:r>
              <w:rPr>
                <w:rFonts w:ascii="Arial" w:hAnsi="Arial" w:cs="Arial"/>
                <w:bCs/>
              </w:rPr>
              <w:t xml:space="preserve">Aquellos papeles </w:t>
            </w:r>
            <w:r w:rsidR="0090186A">
              <w:rPr>
                <w:rFonts w:ascii="Arial" w:hAnsi="Arial" w:cs="Arial"/>
                <w:bCs/>
              </w:rPr>
              <w:t>dirán</w:t>
            </w:r>
            <w:r>
              <w:rPr>
                <w:rFonts w:ascii="Arial" w:hAnsi="Arial" w:cs="Arial"/>
                <w:bCs/>
              </w:rPr>
              <w:t xml:space="preserve"> por ejemplo: 5 flexiones de brazos, 10 sentadillas, 15 abdominales, 10”</w:t>
            </w:r>
            <w:r w:rsidR="0090186A">
              <w:rPr>
                <w:rFonts w:ascii="Arial" w:hAnsi="Arial" w:cs="Arial"/>
                <w:bCs/>
              </w:rPr>
              <w:t xml:space="preserve"> de </w:t>
            </w:r>
            <w:r>
              <w:rPr>
                <w:rFonts w:ascii="Arial" w:hAnsi="Arial" w:cs="Arial"/>
                <w:bCs/>
              </w:rPr>
              <w:t>plancha,</w:t>
            </w:r>
            <w:r w:rsidR="0090186A">
              <w:rPr>
                <w:rFonts w:ascii="Arial" w:hAnsi="Arial" w:cs="Arial"/>
                <w:bCs/>
              </w:rPr>
              <w:t xml:space="preserve"> </w:t>
            </w:r>
            <w:r>
              <w:rPr>
                <w:rFonts w:ascii="Arial" w:hAnsi="Arial" w:cs="Arial"/>
                <w:bCs/>
              </w:rPr>
              <w:t xml:space="preserve">etc. Luego el alumno seguirá trotando (puede colocar si gusta música ambiente, siempre propiciando que la actividad se haga con </w:t>
            </w:r>
            <w:r w:rsidR="0090186A">
              <w:rPr>
                <w:rFonts w:ascii="Arial" w:hAnsi="Arial" w:cs="Arial"/>
                <w:bCs/>
              </w:rPr>
              <w:t>más</w:t>
            </w:r>
            <w:r>
              <w:rPr>
                <w:rFonts w:ascii="Arial" w:hAnsi="Arial" w:cs="Arial"/>
                <w:bCs/>
              </w:rPr>
              <w:t xml:space="preserve"> entusiasmo desde sus hogares).</w:t>
            </w:r>
          </w:p>
          <w:p w14:paraId="75D56283" w14:textId="2A1BFC78" w:rsidR="00791BF3" w:rsidRDefault="00791BF3" w:rsidP="005D69C2">
            <w:pPr>
              <w:spacing w:after="160" w:line="259" w:lineRule="auto"/>
              <w:jc w:val="both"/>
              <w:rPr>
                <w:rFonts w:ascii="Arial" w:hAnsi="Arial" w:cs="Arial"/>
                <w:bCs/>
              </w:rPr>
            </w:pPr>
            <w:r w:rsidRPr="00791BF3">
              <w:rPr>
                <w:rFonts w:ascii="Arial" w:hAnsi="Arial" w:cs="Arial"/>
                <w:b/>
                <w:bCs/>
              </w:rPr>
              <w:t>4-“Rutina guiada, sigo instrucciones de manera segura”,</w:t>
            </w:r>
            <w:r>
              <w:rPr>
                <w:rFonts w:ascii="Arial" w:hAnsi="Arial" w:cs="Arial"/>
                <w:bCs/>
              </w:rPr>
              <w:t xml:space="preserve"> el estudiante deberá estar ubicado en un espacio cómodo e idealmente con un familiar con mucha motivación, realizaran juntos la ejecución de un video tutorial de ejercicios para hacer en el hogar, sirviendo su desarrollo para activar nuestro cuerpo, entrar en calor y al mismo tiempo divertirse de manera activa en casa</w:t>
            </w:r>
          </w:p>
          <w:p w14:paraId="452AC45C" w14:textId="2606DE41" w:rsidR="00791BF3" w:rsidRPr="003078BB" w:rsidRDefault="00791BF3" w:rsidP="005D69C2">
            <w:pPr>
              <w:spacing w:after="160" w:line="259" w:lineRule="auto"/>
              <w:jc w:val="both"/>
              <w:rPr>
                <w:rFonts w:ascii="Arial" w:hAnsi="Arial" w:cs="Arial"/>
                <w:bCs/>
              </w:rPr>
            </w:pPr>
            <w:r>
              <w:rPr>
                <w:rFonts w:ascii="Arial" w:hAnsi="Arial" w:cs="Arial"/>
                <w:bCs/>
              </w:rPr>
              <w:t>No olvide nunca dejar de tomar agüita, tener un bien higiene personal, dejar todo lo utilizado en su clase en su lugar para propiciar espacios seguros de realización de nuestra clase de educación física.</w:t>
            </w:r>
          </w:p>
        </w:tc>
      </w:tr>
      <w:tr w:rsidR="005D4F2B" w:rsidRPr="00EF5242" w14:paraId="122A5006" w14:textId="77777777" w:rsidTr="005D69C2">
        <w:tc>
          <w:tcPr>
            <w:tcW w:w="8828" w:type="dxa"/>
          </w:tcPr>
          <w:p w14:paraId="05B0F1D8" w14:textId="77777777" w:rsidR="005D4F2B" w:rsidRPr="00EF5242" w:rsidRDefault="005D4F2B" w:rsidP="005D69C2">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703A931A" w14:textId="69916D6B" w:rsidR="005D4F2B" w:rsidRPr="00EF5242" w:rsidRDefault="00E8707F" w:rsidP="005D69C2">
            <w:pPr>
              <w:spacing w:after="160" w:line="259" w:lineRule="auto"/>
              <w:jc w:val="both"/>
              <w:rPr>
                <w:rFonts w:ascii="Arial" w:hAnsi="Arial" w:cs="Arial"/>
                <w:b/>
                <w:bCs/>
                <w:u w:val="single"/>
              </w:rPr>
            </w:pPr>
            <w:hyperlink r:id="rId9" w:history="1">
              <w:r w:rsidR="00791BF3" w:rsidRPr="00CE3215">
                <w:rPr>
                  <w:rFonts w:ascii="Arial" w:hAnsi="Arial" w:cs="Arial"/>
                  <w:color w:val="0000FF"/>
                  <w:u w:val="single"/>
                </w:rPr>
                <w:t>https://curriculumnacional.mineduc.cl/614/w3-article-21045.html</w:t>
              </w:r>
            </w:hyperlink>
          </w:p>
        </w:tc>
      </w:tr>
      <w:tr w:rsidR="005D4F2B" w:rsidRPr="00EF5242" w14:paraId="461E841E" w14:textId="77777777" w:rsidTr="005D69C2">
        <w:tc>
          <w:tcPr>
            <w:tcW w:w="8828" w:type="dxa"/>
          </w:tcPr>
          <w:p w14:paraId="7C4CA827" w14:textId="77777777" w:rsidR="005D4F2B" w:rsidRDefault="005D4F2B" w:rsidP="005D69C2">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23DBE64B" w14:textId="2F79A54C" w:rsidR="005D4F2B" w:rsidRPr="00EF5242" w:rsidRDefault="00E8707F" w:rsidP="005D69C2">
            <w:pPr>
              <w:spacing w:after="160" w:line="259" w:lineRule="auto"/>
              <w:jc w:val="both"/>
              <w:rPr>
                <w:rFonts w:ascii="Arial" w:hAnsi="Arial" w:cs="Arial"/>
                <w:b/>
                <w:bCs/>
                <w:u w:val="single"/>
              </w:rPr>
            </w:pPr>
            <w:hyperlink r:id="rId10" w:history="1">
              <w:r w:rsidR="00791BF3" w:rsidRPr="00791BF3">
                <w:rPr>
                  <w:color w:val="0000FF"/>
                  <w:u w:val="single"/>
                </w:rPr>
                <w:t>https://www.youtube.com/watch?v=Z6VsBhH8MF0</w:t>
              </w:r>
            </w:hyperlink>
          </w:p>
        </w:tc>
      </w:tr>
    </w:tbl>
    <w:p w14:paraId="611A867A" w14:textId="77777777" w:rsidR="009D2D00" w:rsidRDefault="009D2D00">
      <w:pPr>
        <w:rPr>
          <w:lang w:val="es-CL"/>
        </w:rPr>
      </w:pPr>
    </w:p>
    <w:p w14:paraId="4142D5D3" w14:textId="77777777" w:rsidR="009D2D00" w:rsidRDefault="009D2D00">
      <w:pPr>
        <w:rPr>
          <w:lang w:val="es-CL"/>
        </w:rPr>
      </w:pPr>
    </w:p>
    <w:p w14:paraId="3C11E063" w14:textId="77777777" w:rsidR="00365D23" w:rsidRDefault="00365D23">
      <w:pPr>
        <w:rPr>
          <w:lang w:val="es-CL"/>
        </w:rPr>
      </w:pPr>
    </w:p>
    <w:p w14:paraId="14D9FC8D" w14:textId="77777777" w:rsidR="00365D23" w:rsidRDefault="00365D23">
      <w:pPr>
        <w:rPr>
          <w:lang w:val="es-CL"/>
        </w:rPr>
      </w:pPr>
    </w:p>
    <w:p w14:paraId="09BA64C0" w14:textId="77777777" w:rsidR="00365D23" w:rsidRDefault="00365D23">
      <w:pPr>
        <w:rPr>
          <w:lang w:val="es-CL"/>
        </w:rPr>
      </w:pPr>
    </w:p>
    <w:p w14:paraId="4EB7BDB7" w14:textId="77777777" w:rsidR="00365D23" w:rsidRDefault="00365D23">
      <w:pPr>
        <w:rPr>
          <w:lang w:val="es-CL"/>
        </w:rPr>
      </w:pPr>
    </w:p>
    <w:p w14:paraId="79F5F682" w14:textId="77777777" w:rsidR="00365D23" w:rsidRDefault="00365D23">
      <w:pPr>
        <w:rPr>
          <w:lang w:val="es-CL"/>
        </w:rPr>
      </w:pPr>
    </w:p>
    <w:p w14:paraId="6BFEE20B" w14:textId="77777777" w:rsidR="00365D23" w:rsidRDefault="00365D23">
      <w:pPr>
        <w:rPr>
          <w:lang w:val="es-CL"/>
        </w:rPr>
      </w:pPr>
    </w:p>
    <w:p w14:paraId="2C32B3E9" w14:textId="77777777" w:rsidR="00365D23" w:rsidRDefault="00365D23">
      <w:pPr>
        <w:rPr>
          <w:lang w:val="es-CL"/>
        </w:rPr>
      </w:pPr>
    </w:p>
    <w:p w14:paraId="302CCB7C" w14:textId="77777777" w:rsidR="00365D23" w:rsidRDefault="00365D23">
      <w:pPr>
        <w:rPr>
          <w:lang w:val="es-CL"/>
        </w:rPr>
      </w:pPr>
    </w:p>
    <w:p w14:paraId="19C974B3" w14:textId="77777777" w:rsidR="00365D23" w:rsidRDefault="00365D23">
      <w:pPr>
        <w:rPr>
          <w:lang w:val="es-CL"/>
        </w:rPr>
      </w:pPr>
    </w:p>
    <w:p w14:paraId="608EB045" w14:textId="77777777" w:rsidR="00365D23" w:rsidRDefault="00365D23">
      <w:pPr>
        <w:rPr>
          <w:lang w:val="es-CL"/>
        </w:rPr>
      </w:pPr>
    </w:p>
    <w:p w14:paraId="5D0D3E93" w14:textId="77777777" w:rsidR="00365D23" w:rsidRDefault="00365D23">
      <w:pPr>
        <w:rPr>
          <w:lang w:val="es-CL"/>
        </w:rPr>
      </w:pPr>
    </w:p>
    <w:sectPr w:rsidR="00365D2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41E11" w14:textId="77777777" w:rsidR="00E8707F" w:rsidRDefault="00E8707F" w:rsidP="00DB60A1">
      <w:pPr>
        <w:spacing w:after="0" w:line="240" w:lineRule="auto"/>
      </w:pPr>
      <w:r>
        <w:separator/>
      </w:r>
    </w:p>
  </w:endnote>
  <w:endnote w:type="continuationSeparator" w:id="0">
    <w:p w14:paraId="20B33083" w14:textId="77777777" w:rsidR="00E8707F" w:rsidRDefault="00E8707F"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0BC5" w14:textId="77777777" w:rsidR="00E8707F" w:rsidRDefault="00E8707F" w:rsidP="00DB60A1">
      <w:pPr>
        <w:spacing w:after="0" w:line="240" w:lineRule="auto"/>
      </w:pPr>
      <w:r>
        <w:separator/>
      </w:r>
    </w:p>
  </w:footnote>
  <w:footnote w:type="continuationSeparator" w:id="0">
    <w:p w14:paraId="197D8408" w14:textId="77777777" w:rsidR="00E8707F" w:rsidRDefault="00E8707F" w:rsidP="00DB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952" w14:textId="77777777" w:rsidR="00DB60A1" w:rsidRPr="00DB60A1" w:rsidRDefault="00DB60A1">
    <w:pPr>
      <w:pStyle w:val="Encabezado"/>
      <w:rPr>
        <w:rFonts w:ascii="Arial" w:hAnsi="Arial" w:cs="Arial"/>
        <w:sz w:val="18"/>
        <w:szCs w:val="18"/>
      </w:rPr>
    </w:pPr>
    <w:r>
      <w:rPr>
        <w:noProof/>
        <w:lang w:eastAsia="es-ES"/>
      </w:rPr>
      <w:drawing>
        <wp:anchor distT="0" distB="0" distL="114300" distR="114300" simplePos="0" relativeHeight="251659264" behindDoc="1" locked="0" layoutInCell="1" allowOverlap="1" wp14:anchorId="62571285" wp14:editId="416E748C">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B60A1">
      <w:rPr>
        <w:rFonts w:ascii="Arial" w:hAnsi="Arial" w:cs="Arial"/>
        <w:sz w:val="18"/>
        <w:szCs w:val="18"/>
      </w:rPr>
      <w:t>Profesora Alejandra Ahumada</w:t>
    </w:r>
  </w:p>
  <w:p w14:paraId="108D2261" w14:textId="77777777" w:rsidR="00DB60A1" w:rsidRP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63"/>
      </v:shape>
    </w:pict>
  </w:numPicBullet>
  <w:abstractNum w:abstractNumId="0"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8675E6D"/>
    <w:multiLevelType w:val="hybridMultilevel"/>
    <w:tmpl w:val="73E0E36A"/>
    <w:lvl w:ilvl="0" w:tplc="7AFC95B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4BD0C47"/>
    <w:multiLevelType w:val="hybridMultilevel"/>
    <w:tmpl w:val="75DE41B4"/>
    <w:lvl w:ilvl="0" w:tplc="B89CD17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8454C5"/>
    <w:multiLevelType w:val="hybridMultilevel"/>
    <w:tmpl w:val="BCDCBBA6"/>
    <w:lvl w:ilvl="0" w:tplc="A502B23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9D56D9"/>
    <w:multiLevelType w:val="hybridMultilevel"/>
    <w:tmpl w:val="D61A5184"/>
    <w:lvl w:ilvl="0" w:tplc="F3D0251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1"/>
    <w:rsid w:val="0000616B"/>
    <w:rsid w:val="00025CCA"/>
    <w:rsid w:val="00074846"/>
    <w:rsid w:val="000815B5"/>
    <w:rsid w:val="000A43CD"/>
    <w:rsid w:val="000B689F"/>
    <w:rsid w:val="000F1797"/>
    <w:rsid w:val="00115D74"/>
    <w:rsid w:val="001508BB"/>
    <w:rsid w:val="001D005A"/>
    <w:rsid w:val="002241A4"/>
    <w:rsid w:val="002467EF"/>
    <w:rsid w:val="00251AA4"/>
    <w:rsid w:val="00284911"/>
    <w:rsid w:val="003078BB"/>
    <w:rsid w:val="00365D23"/>
    <w:rsid w:val="003B4CCA"/>
    <w:rsid w:val="003C1E66"/>
    <w:rsid w:val="003F1690"/>
    <w:rsid w:val="004C5654"/>
    <w:rsid w:val="0053671E"/>
    <w:rsid w:val="00556630"/>
    <w:rsid w:val="00566B6E"/>
    <w:rsid w:val="005B2516"/>
    <w:rsid w:val="005B2F9C"/>
    <w:rsid w:val="005C16DF"/>
    <w:rsid w:val="005C4D65"/>
    <w:rsid w:val="005D1F41"/>
    <w:rsid w:val="005D4F2B"/>
    <w:rsid w:val="00601230"/>
    <w:rsid w:val="00631441"/>
    <w:rsid w:val="00675EB2"/>
    <w:rsid w:val="006933BB"/>
    <w:rsid w:val="00695F4C"/>
    <w:rsid w:val="006A077D"/>
    <w:rsid w:val="006A3340"/>
    <w:rsid w:val="006A401F"/>
    <w:rsid w:val="006C45AE"/>
    <w:rsid w:val="006E669F"/>
    <w:rsid w:val="00705281"/>
    <w:rsid w:val="00713152"/>
    <w:rsid w:val="007807EE"/>
    <w:rsid w:val="00791BF3"/>
    <w:rsid w:val="007C2A6F"/>
    <w:rsid w:val="007E7D4A"/>
    <w:rsid w:val="007E7F81"/>
    <w:rsid w:val="00833812"/>
    <w:rsid w:val="00847459"/>
    <w:rsid w:val="008716E9"/>
    <w:rsid w:val="008B3E73"/>
    <w:rsid w:val="008C201D"/>
    <w:rsid w:val="008F4C6D"/>
    <w:rsid w:val="0090186A"/>
    <w:rsid w:val="0097337D"/>
    <w:rsid w:val="00975F2D"/>
    <w:rsid w:val="009D2D00"/>
    <w:rsid w:val="00A50A8C"/>
    <w:rsid w:val="00AB3B4A"/>
    <w:rsid w:val="00AF5115"/>
    <w:rsid w:val="00B10906"/>
    <w:rsid w:val="00B240E2"/>
    <w:rsid w:val="00B27808"/>
    <w:rsid w:val="00B5302D"/>
    <w:rsid w:val="00B607E6"/>
    <w:rsid w:val="00B871FE"/>
    <w:rsid w:val="00B931DE"/>
    <w:rsid w:val="00C12586"/>
    <w:rsid w:val="00C15525"/>
    <w:rsid w:val="00C22F07"/>
    <w:rsid w:val="00C42D31"/>
    <w:rsid w:val="00C86D4B"/>
    <w:rsid w:val="00CD0931"/>
    <w:rsid w:val="00CE3215"/>
    <w:rsid w:val="00DB60A1"/>
    <w:rsid w:val="00E37F74"/>
    <w:rsid w:val="00E510DB"/>
    <w:rsid w:val="00E8707F"/>
    <w:rsid w:val="00EB5DEE"/>
    <w:rsid w:val="00EF5242"/>
    <w:rsid w:val="00F015C7"/>
    <w:rsid w:val="00F515D7"/>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7217"/>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5242"/>
    <w:rPr>
      <w:color w:val="0000FF"/>
      <w:u w:val="single"/>
    </w:rPr>
  </w:style>
  <w:style w:type="paragraph" w:styleId="Prrafodelista">
    <w:name w:val="List Paragraph"/>
    <w:basedOn w:val="Normal"/>
    <w:uiPriority w:val="34"/>
    <w:qFormat/>
    <w:rsid w:val="007807EE"/>
    <w:pPr>
      <w:ind w:left="720"/>
      <w:contextualSpacing/>
    </w:pPr>
  </w:style>
  <w:style w:type="character" w:styleId="Refdecomentario">
    <w:name w:val="annotation reference"/>
    <w:basedOn w:val="Fuentedeprrafopredeter"/>
    <w:uiPriority w:val="99"/>
    <w:semiHidden/>
    <w:unhideWhenUsed/>
    <w:rsid w:val="003B4CCA"/>
    <w:rPr>
      <w:sz w:val="16"/>
      <w:szCs w:val="16"/>
    </w:rPr>
  </w:style>
  <w:style w:type="paragraph" w:styleId="Textocomentario">
    <w:name w:val="annotation text"/>
    <w:basedOn w:val="Normal"/>
    <w:link w:val="TextocomentarioCar"/>
    <w:uiPriority w:val="99"/>
    <w:semiHidden/>
    <w:unhideWhenUsed/>
    <w:rsid w:val="003B4C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CCA"/>
    <w:rPr>
      <w:sz w:val="20"/>
      <w:szCs w:val="20"/>
    </w:rPr>
  </w:style>
  <w:style w:type="paragraph" w:styleId="Asuntodelcomentario">
    <w:name w:val="annotation subject"/>
    <w:basedOn w:val="Textocomentario"/>
    <w:next w:val="Textocomentario"/>
    <w:link w:val="AsuntodelcomentarioCar"/>
    <w:uiPriority w:val="99"/>
    <w:semiHidden/>
    <w:unhideWhenUsed/>
    <w:rsid w:val="003B4CCA"/>
    <w:rPr>
      <w:b/>
      <w:bCs/>
    </w:rPr>
  </w:style>
  <w:style w:type="character" w:customStyle="1" w:styleId="AsuntodelcomentarioCar">
    <w:name w:val="Asunto del comentario Car"/>
    <w:basedOn w:val="TextocomentarioCar"/>
    <w:link w:val="Asuntodelcomentario"/>
    <w:uiPriority w:val="99"/>
    <w:semiHidden/>
    <w:rsid w:val="003B4CCA"/>
    <w:rPr>
      <w:b/>
      <w:bCs/>
      <w:sz w:val="20"/>
      <w:szCs w:val="20"/>
    </w:rPr>
  </w:style>
  <w:style w:type="paragraph" w:styleId="Textodeglobo">
    <w:name w:val="Balloon Text"/>
    <w:basedOn w:val="Normal"/>
    <w:link w:val="TextodegloboCar"/>
    <w:uiPriority w:val="99"/>
    <w:semiHidden/>
    <w:unhideWhenUsed/>
    <w:rsid w:val="003B4C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KVe4Zs6K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rriculumnacional.mineduc.cl/614/w3-article-210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Z6VsBhH8MF0" TargetMode="External"/><Relationship Id="rId4" Type="http://schemas.openxmlformats.org/officeDocument/2006/relationships/webSettings" Target="webSettings.xml"/><Relationship Id="rId9" Type="http://schemas.openxmlformats.org/officeDocument/2006/relationships/hyperlink" Target="https://curriculumnacional.mineduc.cl/614/w3-article-2104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8</cp:revision>
  <dcterms:created xsi:type="dcterms:W3CDTF">2020-05-01T07:19:00Z</dcterms:created>
  <dcterms:modified xsi:type="dcterms:W3CDTF">2020-05-01T15:53:00Z</dcterms:modified>
</cp:coreProperties>
</file>